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E312" w14:textId="1BC8BBD0" w:rsidR="004C3F06" w:rsidRPr="004C3F06" w:rsidRDefault="004C3F06" w:rsidP="005B2AB6">
      <w:pPr>
        <w:jc w:val="center"/>
        <w:rPr>
          <w:rFonts w:ascii="Nunito" w:hAnsi="Nunito" w:cs="Arial"/>
          <w:b/>
          <w:sz w:val="22"/>
          <w:szCs w:val="22"/>
          <w:lang w:val="en-GB"/>
        </w:rPr>
      </w:pPr>
      <w:r w:rsidRPr="004C3F06">
        <w:rPr>
          <w:rFonts w:ascii="Arial" w:hAnsi="Arial" w:cs="Arial"/>
          <w:b/>
          <w:noProof/>
          <w:sz w:val="22"/>
          <w:szCs w:val="22"/>
          <w:lang w:val="en-GB" w:eastAsia="en-GB"/>
        </w:rPr>
        <w:drawing>
          <wp:anchor distT="0" distB="0" distL="114300" distR="114300" simplePos="0" relativeHeight="251659264" behindDoc="0" locked="0" layoutInCell="1" allowOverlap="1" wp14:anchorId="7187E5AA" wp14:editId="7B244DBB">
            <wp:simplePos x="0" y="0"/>
            <wp:positionH relativeFrom="page">
              <wp:posOffset>6001493</wp:posOffset>
            </wp:positionH>
            <wp:positionV relativeFrom="paragraph">
              <wp:posOffset>-664270</wp:posOffset>
            </wp:positionV>
            <wp:extent cx="1545590" cy="672465"/>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5590" cy="672465"/>
                    </a:xfrm>
                    <a:prstGeom prst="rect">
                      <a:avLst/>
                    </a:prstGeom>
                  </pic:spPr>
                </pic:pic>
              </a:graphicData>
            </a:graphic>
            <wp14:sizeRelH relativeFrom="margin">
              <wp14:pctWidth>0</wp14:pctWidth>
            </wp14:sizeRelH>
            <wp14:sizeRelV relativeFrom="margin">
              <wp14:pctHeight>0</wp14:pctHeight>
            </wp14:sizeRelV>
          </wp:anchor>
        </w:drawing>
      </w:r>
    </w:p>
    <w:p w14:paraId="5B22F4CA" w14:textId="77777777" w:rsidR="004C3F06" w:rsidRDefault="004C3F06" w:rsidP="005B2AB6">
      <w:pPr>
        <w:jc w:val="center"/>
        <w:rPr>
          <w:rFonts w:ascii="Nunito" w:hAnsi="Nunito" w:cs="Arial"/>
          <w:b/>
          <w:sz w:val="28"/>
          <w:szCs w:val="28"/>
          <w:lang w:val="en-GB"/>
        </w:rPr>
      </w:pPr>
    </w:p>
    <w:p w14:paraId="7A5A22FF" w14:textId="3A22910A" w:rsidR="005B2AB6" w:rsidRPr="004C3F06" w:rsidRDefault="005B2AB6" w:rsidP="005B2AB6">
      <w:pPr>
        <w:jc w:val="center"/>
        <w:rPr>
          <w:rFonts w:ascii="Nunito" w:hAnsi="Nunito" w:cs="Arial"/>
          <w:b/>
          <w:sz w:val="28"/>
          <w:szCs w:val="28"/>
          <w:lang w:val="en-GB"/>
        </w:rPr>
      </w:pPr>
      <w:r w:rsidRPr="004C3F06">
        <w:rPr>
          <w:rFonts w:ascii="Nunito" w:hAnsi="Nunito" w:cs="Arial"/>
          <w:b/>
          <w:sz w:val="28"/>
          <w:szCs w:val="28"/>
          <w:lang w:val="en-GB"/>
        </w:rPr>
        <w:t>Project Manager and Marine Environmental Consultant</w:t>
      </w:r>
    </w:p>
    <w:p w14:paraId="0B4A4B3D" w14:textId="4532FC45" w:rsidR="00E75CDD" w:rsidRPr="004C3F06" w:rsidRDefault="00043521">
      <w:pPr>
        <w:jc w:val="center"/>
        <w:rPr>
          <w:rFonts w:ascii="Nunito" w:hAnsi="Nunito" w:cs="Arial"/>
          <w:b/>
          <w:sz w:val="28"/>
          <w:szCs w:val="28"/>
          <w:lang w:val="en-GB"/>
        </w:rPr>
      </w:pPr>
      <w:r w:rsidRPr="004C3F06">
        <w:rPr>
          <w:rFonts w:ascii="Nunito" w:hAnsi="Nunito" w:cs="Arial"/>
          <w:b/>
          <w:sz w:val="28"/>
          <w:szCs w:val="28"/>
          <w:lang w:val="en-GB"/>
        </w:rPr>
        <w:t>Job Description</w:t>
      </w:r>
    </w:p>
    <w:p w14:paraId="3C3525D9" w14:textId="7F9D93E4" w:rsidR="00E75CDD" w:rsidRPr="004C3F06" w:rsidRDefault="00E75CDD">
      <w:pPr>
        <w:rPr>
          <w:rFonts w:ascii="Nunito" w:hAnsi="Nunito"/>
          <w:b/>
          <w:sz w:val="22"/>
          <w:szCs w:val="22"/>
          <w:u w:val="single"/>
          <w:lang w:val="en-GB"/>
        </w:rPr>
      </w:pPr>
    </w:p>
    <w:p w14:paraId="51ACA1A8" w14:textId="0079EB49" w:rsidR="00E75CDD" w:rsidRPr="004C3F06" w:rsidRDefault="00043521">
      <w:pPr>
        <w:rPr>
          <w:rFonts w:ascii="Nunito" w:hAnsi="Nunito"/>
          <w:sz w:val="22"/>
          <w:szCs w:val="22"/>
          <w:lang w:val="en-GB"/>
        </w:rPr>
      </w:pPr>
      <w:r w:rsidRPr="004C3F06">
        <w:rPr>
          <w:rFonts w:ascii="Nunito" w:hAnsi="Nunito" w:cs="Arial"/>
          <w:b/>
          <w:sz w:val="22"/>
          <w:szCs w:val="22"/>
          <w:lang w:val="en-GB"/>
        </w:rPr>
        <w:t>1. Job Details</w:t>
      </w:r>
    </w:p>
    <w:p w14:paraId="66C29DF1" w14:textId="02E3036B" w:rsidR="00E75CDD" w:rsidRPr="004C3F06" w:rsidRDefault="00E75CDD">
      <w:pPr>
        <w:rPr>
          <w:rFonts w:ascii="Nunito" w:hAnsi="Nunito" w:cs="Arial"/>
          <w:bCs/>
          <w:sz w:val="22"/>
          <w:szCs w:val="22"/>
          <w:lang w:val="en-GB"/>
        </w:rPr>
      </w:pPr>
    </w:p>
    <w:tbl>
      <w:tblPr>
        <w:tblW w:w="8380" w:type="dxa"/>
        <w:tblInd w:w="250" w:type="dxa"/>
        <w:tblCellMar>
          <w:left w:w="10" w:type="dxa"/>
          <w:right w:w="10" w:type="dxa"/>
        </w:tblCellMar>
        <w:tblLook w:val="0000" w:firstRow="0" w:lastRow="0" w:firstColumn="0" w:lastColumn="0" w:noHBand="0" w:noVBand="0"/>
      </w:tblPr>
      <w:tblGrid>
        <w:gridCol w:w="1787"/>
        <w:gridCol w:w="2335"/>
        <w:gridCol w:w="1559"/>
        <w:gridCol w:w="2699"/>
      </w:tblGrid>
      <w:tr w:rsidR="00E75CDD" w:rsidRPr="004C3F06" w14:paraId="470A2EA5" w14:textId="77777777" w:rsidTr="005B2AB6">
        <w:tc>
          <w:tcPr>
            <w:tcW w:w="181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533226AD" w14:textId="77777777" w:rsidR="00E75CDD" w:rsidRPr="004C3F06" w:rsidRDefault="00043521">
            <w:pPr>
              <w:rPr>
                <w:rFonts w:ascii="Nunito" w:hAnsi="Nunito"/>
                <w:sz w:val="22"/>
                <w:szCs w:val="22"/>
                <w:lang w:val="en-GB"/>
              </w:rPr>
            </w:pPr>
            <w:r w:rsidRPr="004C3F06">
              <w:rPr>
                <w:rFonts w:ascii="Nunito" w:hAnsi="Nunito" w:cs="Arial"/>
                <w:bCs/>
                <w:sz w:val="22"/>
                <w:szCs w:val="22"/>
                <w:lang w:val="en-GB"/>
              </w:rPr>
              <w:t xml:space="preserve">Job Title: </w:t>
            </w:r>
          </w:p>
          <w:p w14:paraId="4602ABEA" w14:textId="77777777" w:rsidR="00E75CDD" w:rsidRPr="004C3F06" w:rsidRDefault="00E75CDD">
            <w:pPr>
              <w:rPr>
                <w:rFonts w:ascii="Nunito" w:hAnsi="Nunito" w:cs="Arial"/>
                <w:bCs/>
                <w:sz w:val="22"/>
                <w:szCs w:val="22"/>
                <w:lang w:val="en-GB"/>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A0D84" w14:textId="3C2568F7" w:rsidR="00E75CDD" w:rsidRPr="004C3F06" w:rsidRDefault="00043521">
            <w:pPr>
              <w:rPr>
                <w:rFonts w:ascii="Nunito" w:hAnsi="Nunito"/>
                <w:sz w:val="22"/>
                <w:szCs w:val="22"/>
                <w:lang w:val="en-GB"/>
              </w:rPr>
            </w:pPr>
            <w:r w:rsidRPr="004C3F06">
              <w:rPr>
                <w:rFonts w:ascii="Nunito" w:hAnsi="Nunito" w:cs="Arial"/>
                <w:sz w:val="22"/>
                <w:szCs w:val="22"/>
                <w:lang w:val="en-GB"/>
              </w:rPr>
              <w:t xml:space="preserve">Project Manager and </w:t>
            </w:r>
            <w:r w:rsidR="000227D4" w:rsidRPr="004C3F06">
              <w:rPr>
                <w:rFonts w:ascii="Nunito" w:hAnsi="Nunito" w:cs="Arial"/>
                <w:sz w:val="22"/>
                <w:szCs w:val="22"/>
                <w:lang w:val="en-GB"/>
              </w:rPr>
              <w:t xml:space="preserve">Marine </w:t>
            </w:r>
            <w:r w:rsidRPr="004C3F06">
              <w:rPr>
                <w:rFonts w:ascii="Nunito" w:hAnsi="Nunito" w:cs="Arial"/>
                <w:sz w:val="22"/>
                <w:szCs w:val="22"/>
                <w:lang w:val="en-GB"/>
              </w:rPr>
              <w:t xml:space="preserve">Environmental Consultant </w:t>
            </w:r>
          </w:p>
        </w:tc>
        <w:tc>
          <w:tcPr>
            <w:tcW w:w="14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E35752B" w14:textId="77777777" w:rsidR="00E75CDD" w:rsidRPr="004C3F06" w:rsidRDefault="00043521">
            <w:pPr>
              <w:rPr>
                <w:rFonts w:ascii="Nunito" w:hAnsi="Nunito"/>
                <w:sz w:val="22"/>
                <w:szCs w:val="22"/>
                <w:lang w:val="en-GB"/>
              </w:rPr>
            </w:pPr>
            <w:r w:rsidRPr="004C3F06">
              <w:rPr>
                <w:rFonts w:ascii="Nunito" w:hAnsi="Nunito" w:cs="Arial"/>
                <w:bCs/>
                <w:sz w:val="22"/>
                <w:szCs w:val="22"/>
                <w:lang w:val="en-GB"/>
              </w:rPr>
              <w:t>Department:</w:t>
            </w:r>
          </w:p>
        </w:tc>
        <w:tc>
          <w:tcPr>
            <w:tcW w:w="2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CC1F9" w14:textId="07D2BF48" w:rsidR="00E75CDD" w:rsidRPr="004C3F06" w:rsidRDefault="00043521">
            <w:pPr>
              <w:rPr>
                <w:rFonts w:ascii="Nunito" w:hAnsi="Nunito"/>
                <w:sz w:val="22"/>
                <w:szCs w:val="22"/>
                <w:lang w:val="en-GB"/>
              </w:rPr>
            </w:pPr>
            <w:r w:rsidRPr="004C3F06">
              <w:rPr>
                <w:rFonts w:ascii="Nunito" w:hAnsi="Nunito" w:cs="Arial"/>
                <w:bCs/>
                <w:sz w:val="22"/>
                <w:szCs w:val="22"/>
                <w:lang w:val="en-GB"/>
              </w:rPr>
              <w:t xml:space="preserve">SAMS Enterprise </w:t>
            </w:r>
          </w:p>
        </w:tc>
      </w:tr>
      <w:tr w:rsidR="00E75CDD" w:rsidRPr="004C3F06" w14:paraId="6477CA25" w14:textId="77777777" w:rsidTr="005B2AB6">
        <w:tc>
          <w:tcPr>
            <w:tcW w:w="181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CAC4AD4" w14:textId="77777777" w:rsidR="00E75CDD" w:rsidRPr="004C3F06" w:rsidRDefault="00043521">
            <w:pPr>
              <w:rPr>
                <w:rFonts w:ascii="Nunito" w:hAnsi="Nunito"/>
                <w:sz w:val="22"/>
                <w:szCs w:val="22"/>
                <w:lang w:val="en-GB"/>
              </w:rPr>
            </w:pPr>
            <w:r w:rsidRPr="004C3F06">
              <w:rPr>
                <w:rFonts w:ascii="Nunito" w:hAnsi="Nunito" w:cs="Arial"/>
                <w:bCs/>
                <w:sz w:val="22"/>
                <w:szCs w:val="22"/>
                <w:lang w:val="en-GB"/>
              </w:rPr>
              <w:t>Line Manager:</w:t>
            </w: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F8D85" w14:textId="77777777" w:rsidR="00E75CDD" w:rsidRPr="004C3F06" w:rsidRDefault="00043521">
            <w:pPr>
              <w:rPr>
                <w:rFonts w:ascii="Nunito" w:hAnsi="Nunito"/>
                <w:sz w:val="22"/>
                <w:szCs w:val="22"/>
                <w:lang w:val="en-GB"/>
              </w:rPr>
            </w:pPr>
            <w:r w:rsidRPr="004C3F06">
              <w:rPr>
                <w:rFonts w:ascii="Nunito" w:hAnsi="Nunito" w:cs="Arial"/>
                <w:bCs/>
                <w:sz w:val="22"/>
                <w:szCs w:val="22"/>
                <w:lang w:val="en-GB"/>
              </w:rPr>
              <w:t>Senior Environmental Consultant</w:t>
            </w:r>
          </w:p>
        </w:tc>
        <w:tc>
          <w:tcPr>
            <w:tcW w:w="14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57A4ED60" w14:textId="2AD560A6" w:rsidR="00E75CDD" w:rsidRPr="004C3F06" w:rsidRDefault="00043521">
            <w:pPr>
              <w:rPr>
                <w:rFonts w:ascii="Nunito" w:hAnsi="Nunito"/>
                <w:sz w:val="22"/>
                <w:szCs w:val="22"/>
                <w:lang w:val="en-GB"/>
              </w:rPr>
            </w:pPr>
            <w:r w:rsidRPr="004C3F06">
              <w:rPr>
                <w:rFonts w:ascii="Nunito" w:hAnsi="Nunito" w:cs="Arial"/>
                <w:bCs/>
                <w:sz w:val="22"/>
                <w:szCs w:val="22"/>
                <w:lang w:val="en-GB"/>
              </w:rPr>
              <w:t>Grade</w:t>
            </w:r>
            <w:r w:rsidR="005B2AB6" w:rsidRPr="004C3F06">
              <w:rPr>
                <w:rFonts w:ascii="Nunito" w:hAnsi="Nunito" w:cs="Arial"/>
                <w:bCs/>
                <w:sz w:val="22"/>
                <w:szCs w:val="22"/>
                <w:lang w:val="en-GB"/>
              </w:rPr>
              <w:t>:</w:t>
            </w:r>
          </w:p>
        </w:tc>
        <w:tc>
          <w:tcPr>
            <w:tcW w:w="2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09E26" w14:textId="77777777" w:rsidR="00EB5843" w:rsidRPr="006E69CE" w:rsidRDefault="00EB5843" w:rsidP="00EB5843">
            <w:pPr>
              <w:rPr>
                <w:rFonts w:ascii="Nunito" w:hAnsi="Nunito"/>
                <w:sz w:val="22"/>
                <w:szCs w:val="22"/>
                <w:lang w:val="en-GB"/>
              </w:rPr>
            </w:pPr>
            <w:r w:rsidRPr="006E69CE">
              <w:rPr>
                <w:rFonts w:ascii="Nunito" w:hAnsi="Nunito"/>
                <w:sz w:val="22"/>
                <w:szCs w:val="22"/>
                <w:lang w:val="en-GB"/>
              </w:rPr>
              <w:t>5: £31,396 – £34,980</w:t>
            </w:r>
          </w:p>
          <w:p w14:paraId="6D334F58" w14:textId="410FE32F" w:rsidR="00E75CDD" w:rsidRPr="004C3F06" w:rsidRDefault="00EB5843" w:rsidP="00EB5843">
            <w:pPr>
              <w:rPr>
                <w:rFonts w:ascii="Nunito" w:hAnsi="Nunito"/>
                <w:sz w:val="22"/>
                <w:szCs w:val="22"/>
                <w:lang w:val="en-GB"/>
              </w:rPr>
            </w:pPr>
            <w:r w:rsidRPr="006E69CE">
              <w:rPr>
                <w:rFonts w:ascii="Nunito" w:hAnsi="Nunito"/>
                <w:sz w:val="22"/>
                <w:szCs w:val="22"/>
                <w:lang w:val="en-GB"/>
              </w:rPr>
              <w:t>6: £37,099 - £41,732</w:t>
            </w:r>
          </w:p>
        </w:tc>
      </w:tr>
      <w:tr w:rsidR="00E75CDD" w:rsidRPr="004C3F06" w14:paraId="104B215C" w14:textId="77777777" w:rsidTr="005B2AB6">
        <w:tc>
          <w:tcPr>
            <w:tcW w:w="181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292CBED" w14:textId="2C32B492" w:rsidR="00E75CDD" w:rsidRPr="004C3F06" w:rsidRDefault="00043521">
            <w:pPr>
              <w:rPr>
                <w:rFonts w:ascii="Nunito" w:hAnsi="Nunito"/>
                <w:sz w:val="22"/>
                <w:szCs w:val="22"/>
                <w:lang w:val="en-GB"/>
              </w:rPr>
            </w:pPr>
            <w:r w:rsidRPr="004C3F06">
              <w:rPr>
                <w:rFonts w:ascii="Nunito" w:hAnsi="Nunito" w:cs="Arial"/>
                <w:bCs/>
                <w:sz w:val="22"/>
                <w:szCs w:val="22"/>
                <w:lang w:val="en-GB"/>
              </w:rPr>
              <w:t>Full Time/Part</w:t>
            </w:r>
            <w:r w:rsidR="005B2AB6" w:rsidRPr="004C3F06">
              <w:rPr>
                <w:rFonts w:ascii="Nunito" w:hAnsi="Nunito" w:cs="Arial"/>
                <w:bCs/>
                <w:sz w:val="22"/>
                <w:szCs w:val="22"/>
                <w:lang w:val="en-GB"/>
              </w:rPr>
              <w:t xml:space="preserve"> Time:</w:t>
            </w: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61ED0" w14:textId="03578BC6" w:rsidR="00E75CDD" w:rsidRPr="004C3F06" w:rsidRDefault="00043521">
            <w:pPr>
              <w:rPr>
                <w:rFonts w:ascii="Nunito" w:hAnsi="Nunito"/>
                <w:sz w:val="22"/>
                <w:szCs w:val="22"/>
                <w:lang w:val="en-GB"/>
              </w:rPr>
            </w:pPr>
            <w:r w:rsidRPr="004C3F06">
              <w:rPr>
                <w:rFonts w:ascii="Nunito" w:hAnsi="Nunito" w:cs="Arial"/>
                <w:bCs/>
                <w:sz w:val="22"/>
                <w:szCs w:val="22"/>
                <w:lang w:val="en-GB"/>
              </w:rPr>
              <w:t>Full Time</w:t>
            </w:r>
            <w:r w:rsidR="005B2AB6" w:rsidRPr="004C3F06">
              <w:rPr>
                <w:rFonts w:ascii="Nunito" w:hAnsi="Nunito" w:cs="Arial"/>
                <w:bCs/>
                <w:sz w:val="22"/>
                <w:szCs w:val="22"/>
                <w:lang w:val="en-GB"/>
              </w:rPr>
              <w:t xml:space="preserve"> – 37 hours per week</w:t>
            </w:r>
          </w:p>
        </w:tc>
        <w:tc>
          <w:tcPr>
            <w:tcW w:w="14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63F8D1A0" w14:textId="507EC842" w:rsidR="00E75CDD" w:rsidRPr="004C3F06" w:rsidRDefault="00043521">
            <w:pPr>
              <w:rPr>
                <w:rFonts w:ascii="Nunito" w:hAnsi="Nunito"/>
                <w:sz w:val="22"/>
                <w:szCs w:val="22"/>
                <w:lang w:val="en-GB"/>
              </w:rPr>
            </w:pPr>
            <w:r w:rsidRPr="004C3F06">
              <w:rPr>
                <w:rFonts w:ascii="Nunito" w:hAnsi="Nunito" w:cs="Arial"/>
                <w:bCs/>
                <w:sz w:val="22"/>
                <w:szCs w:val="22"/>
                <w:lang w:val="en-GB"/>
              </w:rPr>
              <w:t xml:space="preserve">Duration of </w:t>
            </w:r>
            <w:r w:rsidR="005B2AB6" w:rsidRPr="004C3F06">
              <w:rPr>
                <w:rFonts w:ascii="Nunito" w:hAnsi="Nunito" w:cs="Arial"/>
                <w:bCs/>
                <w:sz w:val="22"/>
                <w:szCs w:val="22"/>
                <w:lang w:val="en-GB"/>
              </w:rPr>
              <w:t>A</w:t>
            </w:r>
            <w:r w:rsidRPr="004C3F06">
              <w:rPr>
                <w:rFonts w:ascii="Nunito" w:hAnsi="Nunito" w:cs="Arial"/>
                <w:bCs/>
                <w:sz w:val="22"/>
                <w:szCs w:val="22"/>
                <w:lang w:val="en-GB"/>
              </w:rPr>
              <w:t>ppointment</w:t>
            </w:r>
            <w:r w:rsidR="005B2AB6" w:rsidRPr="004C3F06">
              <w:rPr>
                <w:rFonts w:ascii="Nunito" w:hAnsi="Nunito" w:cs="Arial"/>
                <w:bCs/>
                <w:sz w:val="22"/>
                <w:szCs w:val="22"/>
                <w:lang w:val="en-GB"/>
              </w:rPr>
              <w:t>:</w:t>
            </w:r>
          </w:p>
        </w:tc>
        <w:tc>
          <w:tcPr>
            <w:tcW w:w="2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ECC94" w14:textId="77777777" w:rsidR="00E75CDD" w:rsidRPr="004C3F06" w:rsidRDefault="00043521">
            <w:pPr>
              <w:rPr>
                <w:rFonts w:ascii="Nunito" w:hAnsi="Nunito"/>
                <w:sz w:val="22"/>
                <w:szCs w:val="22"/>
                <w:lang w:val="en-GB"/>
              </w:rPr>
            </w:pPr>
            <w:r w:rsidRPr="004C3F06">
              <w:rPr>
                <w:rFonts w:ascii="Nunito" w:hAnsi="Nunito" w:cs="Arial"/>
                <w:bCs/>
                <w:sz w:val="22"/>
                <w:szCs w:val="22"/>
                <w:lang w:val="en-GB"/>
              </w:rPr>
              <w:t>Open-ended</w:t>
            </w:r>
          </w:p>
        </w:tc>
      </w:tr>
    </w:tbl>
    <w:p w14:paraId="2D4B86DD" w14:textId="77777777" w:rsidR="00E75CDD" w:rsidRPr="004C3F06" w:rsidRDefault="00E75CDD">
      <w:pPr>
        <w:rPr>
          <w:rFonts w:ascii="Nunito" w:hAnsi="Nunito" w:cs="Arial"/>
          <w:bCs/>
          <w:sz w:val="22"/>
          <w:szCs w:val="22"/>
          <w:lang w:val="en-GB"/>
        </w:rPr>
      </w:pPr>
    </w:p>
    <w:p w14:paraId="458187DA" w14:textId="77777777" w:rsidR="00E75CDD" w:rsidRPr="004C3F06" w:rsidRDefault="00043521" w:rsidP="005B2AB6">
      <w:pPr>
        <w:keepNext/>
        <w:spacing w:after="240"/>
        <w:outlineLvl w:val="0"/>
        <w:rPr>
          <w:rFonts w:ascii="Nunito" w:hAnsi="Nunito" w:cs="Arial"/>
          <w:b/>
          <w:sz w:val="22"/>
          <w:szCs w:val="22"/>
          <w:lang w:val="en-GB"/>
        </w:rPr>
      </w:pPr>
      <w:r w:rsidRPr="004C3F06">
        <w:rPr>
          <w:rFonts w:ascii="Nunito" w:hAnsi="Nunito" w:cs="Arial"/>
          <w:b/>
          <w:sz w:val="22"/>
          <w:szCs w:val="22"/>
          <w:lang w:val="en-GB"/>
        </w:rPr>
        <w:t>2. Job Purpose</w:t>
      </w:r>
    </w:p>
    <w:p w14:paraId="15459F8C" w14:textId="77777777" w:rsidR="00E75CDD" w:rsidRPr="004C3F06" w:rsidRDefault="00043521">
      <w:pPr>
        <w:jc w:val="both"/>
        <w:rPr>
          <w:rFonts w:ascii="Nunito" w:hAnsi="Nunito"/>
          <w:sz w:val="22"/>
          <w:szCs w:val="22"/>
          <w:lang w:val="en-GB"/>
        </w:rPr>
      </w:pPr>
      <w:r w:rsidRPr="004C3F06">
        <w:rPr>
          <w:rFonts w:ascii="Nunito" w:hAnsi="Nunito" w:cs="Arial"/>
          <w:sz w:val="22"/>
          <w:szCs w:val="22"/>
          <w:lang w:val="en-GB"/>
        </w:rPr>
        <w:t xml:space="preserve">To provide environmental consultancy duties within the SAMS delivery team, including project management and delivery of enterprise contracts, customer account management, opportunity generation and tender preparation. </w:t>
      </w:r>
    </w:p>
    <w:p w14:paraId="10A6E78E" w14:textId="77777777" w:rsidR="004C3F06" w:rsidRPr="004C3F06" w:rsidRDefault="004C3F06">
      <w:pPr>
        <w:rPr>
          <w:rFonts w:ascii="Nunito" w:hAnsi="Nunito" w:cs="Arial"/>
          <w:bCs/>
          <w:sz w:val="22"/>
          <w:szCs w:val="22"/>
          <w:lang w:val="en-GB"/>
        </w:rPr>
      </w:pPr>
    </w:p>
    <w:p w14:paraId="336FE84F" w14:textId="77777777" w:rsidR="00E75CDD" w:rsidRDefault="00043521">
      <w:pPr>
        <w:keepNext/>
        <w:outlineLvl w:val="0"/>
        <w:rPr>
          <w:rFonts w:ascii="Nunito" w:hAnsi="Nunito" w:cs="Arial"/>
          <w:b/>
          <w:sz w:val="22"/>
          <w:szCs w:val="22"/>
          <w:lang w:val="en-GB"/>
        </w:rPr>
      </w:pPr>
      <w:r w:rsidRPr="004C3F06">
        <w:rPr>
          <w:rFonts w:ascii="Nunito" w:hAnsi="Nunito" w:cs="Arial"/>
          <w:b/>
          <w:sz w:val="22"/>
          <w:szCs w:val="22"/>
          <w:lang w:val="en-GB"/>
        </w:rPr>
        <w:t>3. Main Responsibilities</w:t>
      </w:r>
    </w:p>
    <w:p w14:paraId="0783F746" w14:textId="1C37BF80" w:rsidR="00EB5843" w:rsidRPr="00EB5843" w:rsidRDefault="00EB5843" w:rsidP="00EB5843">
      <w:pPr>
        <w:keepNext/>
        <w:spacing w:before="240"/>
        <w:outlineLvl w:val="0"/>
        <w:rPr>
          <w:rFonts w:ascii="Nunito" w:hAnsi="Nunito" w:cs="Arial"/>
          <w:bCs/>
          <w:sz w:val="22"/>
          <w:szCs w:val="22"/>
          <w:lang w:val="en-GB"/>
        </w:rPr>
      </w:pPr>
      <w:r w:rsidRPr="006E69CE">
        <w:rPr>
          <w:rFonts w:ascii="Nunito" w:hAnsi="Nunito" w:cs="Arial"/>
          <w:bCs/>
          <w:sz w:val="22"/>
          <w:szCs w:val="22"/>
          <w:lang w:val="en-GB"/>
        </w:rPr>
        <w:t>This position is advertised across two grades. Where a candidate is appointed at the higher grade, the duties and responsibilities will be adjusted on appointment to reflect this:</w:t>
      </w:r>
    </w:p>
    <w:tbl>
      <w:tblPr>
        <w:tblW w:w="9104" w:type="dxa"/>
        <w:tblCellMar>
          <w:left w:w="10" w:type="dxa"/>
          <w:right w:w="10" w:type="dxa"/>
        </w:tblCellMar>
        <w:tblLook w:val="0000" w:firstRow="0" w:lastRow="0" w:firstColumn="0" w:lastColumn="0" w:noHBand="0" w:noVBand="0"/>
      </w:tblPr>
      <w:tblGrid>
        <w:gridCol w:w="8868"/>
        <w:gridCol w:w="236"/>
      </w:tblGrid>
      <w:tr w:rsidR="00E75CDD" w:rsidRPr="004C3F06" w14:paraId="7104B028" w14:textId="77777777">
        <w:tc>
          <w:tcPr>
            <w:tcW w:w="8868" w:type="dxa"/>
            <w:tcMar>
              <w:top w:w="0" w:type="dxa"/>
              <w:left w:w="108" w:type="dxa"/>
              <w:bottom w:w="0" w:type="dxa"/>
              <w:right w:w="108" w:type="dxa"/>
            </w:tcMar>
          </w:tcPr>
          <w:p w14:paraId="672FEDBF" w14:textId="77777777" w:rsidR="00E75CDD" w:rsidRPr="004C3F06" w:rsidRDefault="00E75CDD">
            <w:pPr>
              <w:rPr>
                <w:rFonts w:ascii="Nunito" w:hAnsi="Nunito" w:cs="Arial"/>
                <w:bCs/>
                <w:sz w:val="22"/>
                <w:szCs w:val="22"/>
                <w:lang w:val="en-GB"/>
              </w:rPr>
            </w:pPr>
          </w:p>
          <w:tbl>
            <w:tblPr>
              <w:tblW w:w="8642" w:type="dxa"/>
              <w:tblCellMar>
                <w:left w:w="10" w:type="dxa"/>
                <w:right w:w="10" w:type="dxa"/>
              </w:tblCellMar>
              <w:tblLook w:val="0000" w:firstRow="0" w:lastRow="0" w:firstColumn="0" w:lastColumn="0" w:noHBand="0" w:noVBand="0"/>
            </w:tblPr>
            <w:tblGrid>
              <w:gridCol w:w="7366"/>
              <w:gridCol w:w="1276"/>
            </w:tblGrid>
            <w:tr w:rsidR="00E75CDD" w:rsidRPr="004C3F06" w14:paraId="5D90C23C" w14:textId="77777777" w:rsidTr="005B2AB6">
              <w:trPr>
                <w:trHeight w:val="617"/>
              </w:trPr>
              <w:tc>
                <w:tcPr>
                  <w:tcW w:w="736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5E5702F8" w14:textId="77777777" w:rsidR="00E75CDD" w:rsidRPr="004C3F06" w:rsidRDefault="00043521" w:rsidP="005B2AB6">
                  <w:pPr>
                    <w:jc w:val="center"/>
                    <w:rPr>
                      <w:rFonts w:ascii="Nunito" w:hAnsi="Nunito" w:cs="Arial"/>
                      <w:sz w:val="22"/>
                      <w:szCs w:val="22"/>
                      <w:lang w:val="en-GB"/>
                    </w:rPr>
                  </w:pPr>
                  <w:r w:rsidRPr="004C3F06">
                    <w:rPr>
                      <w:rFonts w:ascii="Nunito" w:hAnsi="Nunito" w:cs="Arial"/>
                      <w:bCs/>
                      <w:i/>
                      <w:iCs/>
                      <w:sz w:val="22"/>
                      <w:szCs w:val="22"/>
                      <w:lang w:val="en-GB"/>
                    </w:rPr>
                    <w:t>Responsibilities</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B19C919" w14:textId="77777777" w:rsidR="00E75CDD" w:rsidRPr="004C3F06" w:rsidRDefault="00043521" w:rsidP="005B2AB6">
                  <w:pPr>
                    <w:autoSpaceDE w:val="0"/>
                    <w:jc w:val="center"/>
                    <w:rPr>
                      <w:rFonts w:ascii="Nunito" w:hAnsi="Nunito" w:cs="Arial"/>
                      <w:sz w:val="22"/>
                      <w:szCs w:val="22"/>
                      <w:lang w:val="en-GB"/>
                    </w:rPr>
                  </w:pPr>
                  <w:r w:rsidRPr="004C3F06">
                    <w:rPr>
                      <w:rFonts w:ascii="Nunito" w:hAnsi="Nunito" w:cs="Arial"/>
                      <w:i/>
                      <w:iCs/>
                      <w:sz w:val="22"/>
                      <w:szCs w:val="22"/>
                      <w:lang w:val="en-GB" w:eastAsia="en-GB"/>
                    </w:rPr>
                    <w:t>Approx. %</w:t>
                  </w:r>
                </w:p>
                <w:p w14:paraId="3744983A" w14:textId="77777777" w:rsidR="00E75CDD" w:rsidRPr="004C3F06" w:rsidRDefault="00043521" w:rsidP="005B2AB6">
                  <w:pPr>
                    <w:jc w:val="center"/>
                    <w:rPr>
                      <w:rFonts w:ascii="Nunito" w:hAnsi="Nunito" w:cs="Arial"/>
                      <w:sz w:val="22"/>
                      <w:szCs w:val="22"/>
                      <w:lang w:val="en-GB"/>
                    </w:rPr>
                  </w:pPr>
                  <w:r w:rsidRPr="004C3F06">
                    <w:rPr>
                      <w:rFonts w:ascii="Nunito" w:hAnsi="Nunito" w:cs="Arial"/>
                      <w:i/>
                      <w:iCs/>
                      <w:sz w:val="22"/>
                      <w:szCs w:val="22"/>
                      <w:lang w:val="en-GB" w:eastAsia="en-GB"/>
                    </w:rPr>
                    <w:t>of time</w:t>
                  </w:r>
                </w:p>
              </w:tc>
            </w:tr>
            <w:tr w:rsidR="00E75CDD" w:rsidRPr="004C3F06" w14:paraId="36A34054" w14:textId="77777777" w:rsidTr="005B2AB6">
              <w:trPr>
                <w:trHeight w:val="88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8577C" w14:textId="3B00D1DF" w:rsidR="00E75CDD" w:rsidRPr="004C3F06" w:rsidRDefault="00043521">
                  <w:pPr>
                    <w:jc w:val="both"/>
                    <w:rPr>
                      <w:rFonts w:ascii="Nunito" w:hAnsi="Nunito" w:cs="Arial"/>
                      <w:sz w:val="22"/>
                      <w:szCs w:val="22"/>
                      <w:lang w:val="en-GB"/>
                    </w:rPr>
                  </w:pPr>
                  <w:r w:rsidRPr="004C3F06">
                    <w:rPr>
                      <w:rFonts w:ascii="Nunito" w:hAnsi="Nunito" w:cs="Arial"/>
                      <w:b/>
                      <w:sz w:val="22"/>
                      <w:szCs w:val="22"/>
                      <w:lang w:val="en-GB"/>
                    </w:rPr>
                    <w:t>Project delivery:</w:t>
                  </w:r>
                  <w:r w:rsidRPr="004C3F06">
                    <w:rPr>
                      <w:rFonts w:ascii="Nunito" w:hAnsi="Nunito" w:cs="Arial"/>
                      <w:sz w:val="22"/>
                      <w:szCs w:val="22"/>
                      <w:lang w:val="en-GB"/>
                    </w:rPr>
                    <w:t xml:space="preserve"> Project manage multi-disciplinary teams on </w:t>
                  </w:r>
                  <w:r w:rsidR="000227D4" w:rsidRPr="004C3F06">
                    <w:rPr>
                      <w:rFonts w:ascii="Nunito" w:hAnsi="Nunito" w:cs="Arial"/>
                      <w:sz w:val="22"/>
                      <w:szCs w:val="22"/>
                      <w:lang w:val="en-GB"/>
                    </w:rPr>
                    <w:t>E</w:t>
                  </w:r>
                  <w:r w:rsidRPr="004C3F06">
                    <w:rPr>
                      <w:rFonts w:ascii="Nunito" w:hAnsi="Nunito" w:cs="Arial"/>
                      <w:sz w:val="22"/>
                      <w:szCs w:val="22"/>
                      <w:lang w:val="en-GB"/>
                    </w:rPr>
                    <w:t xml:space="preserve">nterprise projects, ensuring projects are delivered safely to time, cost and quality as per the agreed contractual requirements and to ISO9001 standard.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0E1CD" w14:textId="0E690428" w:rsidR="00E75CDD" w:rsidRPr="004C3F06" w:rsidRDefault="00D41A61" w:rsidP="005B2AB6">
                  <w:pPr>
                    <w:jc w:val="center"/>
                    <w:rPr>
                      <w:rFonts w:ascii="Nunito" w:hAnsi="Nunito" w:cs="Arial"/>
                      <w:sz w:val="22"/>
                      <w:szCs w:val="22"/>
                      <w:lang w:val="en-GB"/>
                    </w:rPr>
                  </w:pPr>
                  <w:r w:rsidRPr="004C3F06">
                    <w:rPr>
                      <w:rFonts w:ascii="Nunito" w:hAnsi="Nunito" w:cs="Arial"/>
                      <w:bCs/>
                      <w:sz w:val="22"/>
                      <w:szCs w:val="22"/>
                      <w:lang w:val="en-GB"/>
                    </w:rPr>
                    <w:t>5</w:t>
                  </w:r>
                  <w:r w:rsidR="00A1511D" w:rsidRPr="004C3F06">
                    <w:rPr>
                      <w:rFonts w:ascii="Nunito" w:hAnsi="Nunito" w:cs="Arial"/>
                      <w:bCs/>
                      <w:sz w:val="22"/>
                      <w:szCs w:val="22"/>
                      <w:lang w:val="en-GB"/>
                    </w:rPr>
                    <w:t>0</w:t>
                  </w:r>
                </w:p>
              </w:tc>
            </w:tr>
            <w:tr w:rsidR="00E75CDD" w:rsidRPr="004C3F06" w14:paraId="4789B276" w14:textId="77777777" w:rsidTr="005B2AB6">
              <w:trPr>
                <w:trHeight w:val="88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AACCC" w14:textId="50DC06AA" w:rsidR="00E75CDD" w:rsidRPr="004C3F06" w:rsidRDefault="00A1511D" w:rsidP="005D27E8">
                  <w:pPr>
                    <w:jc w:val="both"/>
                    <w:rPr>
                      <w:rFonts w:ascii="Nunito" w:hAnsi="Nunito" w:cs="Arial"/>
                      <w:bCs/>
                      <w:sz w:val="22"/>
                      <w:szCs w:val="22"/>
                      <w:lang w:val="en-GB"/>
                    </w:rPr>
                  </w:pPr>
                  <w:r w:rsidRPr="004C3F06">
                    <w:rPr>
                      <w:rFonts w:ascii="Nunito" w:hAnsi="Nunito" w:cs="Arial"/>
                      <w:b/>
                      <w:bCs/>
                      <w:sz w:val="22"/>
                      <w:szCs w:val="22"/>
                      <w:lang w:val="en-GB"/>
                    </w:rPr>
                    <w:t>Consultancy</w:t>
                  </w:r>
                  <w:r w:rsidR="00043521" w:rsidRPr="004C3F06">
                    <w:rPr>
                      <w:rFonts w:ascii="Nunito" w:hAnsi="Nunito" w:cs="Arial"/>
                      <w:b/>
                      <w:bCs/>
                      <w:sz w:val="22"/>
                      <w:szCs w:val="22"/>
                      <w:lang w:val="en-GB"/>
                    </w:rPr>
                    <w:t>:</w:t>
                  </w:r>
                  <w:r w:rsidR="00043521" w:rsidRPr="004C3F06">
                    <w:rPr>
                      <w:rFonts w:ascii="Nunito" w:hAnsi="Nunito" w:cs="Arial"/>
                      <w:bCs/>
                      <w:sz w:val="22"/>
                      <w:szCs w:val="22"/>
                      <w:lang w:val="en-GB"/>
                    </w:rPr>
                    <w:t xml:space="preserve"> </w:t>
                  </w:r>
                  <w:r w:rsidRPr="004C3F06">
                    <w:rPr>
                      <w:rFonts w:ascii="Nunito" w:hAnsi="Nunito" w:cs="Arial"/>
                      <w:bCs/>
                      <w:sz w:val="22"/>
                      <w:szCs w:val="22"/>
                      <w:lang w:val="en-GB"/>
                    </w:rPr>
                    <w:t>Act as lead editor/author on multi-disciplinary technical assessments/reports, including drawing together multidisciplinary elements into a single overview report.</w:t>
                  </w:r>
                  <w:r w:rsidR="000227D4" w:rsidRPr="004C3F06">
                    <w:rPr>
                      <w:rFonts w:ascii="Nunito" w:hAnsi="Nunito" w:cs="Arial"/>
                      <w:bCs/>
                      <w:sz w:val="22"/>
                      <w:szCs w:val="22"/>
                      <w:lang w:val="en-GB"/>
                    </w:rPr>
                    <w:t xml:space="preserve"> Demonstrate technical competency and </w:t>
                  </w:r>
                  <w:r w:rsidR="003A6B8A" w:rsidRPr="004C3F06">
                    <w:rPr>
                      <w:rFonts w:ascii="Nunito" w:hAnsi="Nunito" w:cs="Arial"/>
                      <w:bCs/>
                      <w:sz w:val="22"/>
                      <w:szCs w:val="22"/>
                      <w:lang w:val="en-GB"/>
                    </w:rPr>
                    <w:t>provide</w:t>
                  </w:r>
                  <w:r w:rsidR="000227D4" w:rsidRPr="004C3F06">
                    <w:rPr>
                      <w:rFonts w:ascii="Nunito" w:hAnsi="Nunito" w:cs="Arial"/>
                      <w:bCs/>
                      <w:sz w:val="22"/>
                      <w:szCs w:val="22"/>
                      <w:lang w:val="en-GB"/>
                    </w:rPr>
                    <w:t xml:space="preserve"> </w:t>
                  </w:r>
                  <w:r w:rsidR="003A6B8A" w:rsidRPr="004C3F06">
                    <w:rPr>
                      <w:rFonts w:ascii="Nunito" w:hAnsi="Nunito" w:cs="Arial"/>
                      <w:bCs/>
                      <w:sz w:val="22"/>
                      <w:szCs w:val="22"/>
                      <w:lang w:val="en-GB"/>
                    </w:rPr>
                    <w:t xml:space="preserve">direction </w:t>
                  </w:r>
                  <w:r w:rsidR="00CD2BBD" w:rsidRPr="004C3F06">
                    <w:rPr>
                      <w:rFonts w:ascii="Nunito" w:hAnsi="Nunito" w:cs="Arial"/>
                      <w:bCs/>
                      <w:sz w:val="22"/>
                      <w:szCs w:val="22"/>
                      <w:lang w:val="en-GB"/>
                    </w:rPr>
                    <w:t xml:space="preserve">and leadership </w:t>
                  </w:r>
                  <w:r w:rsidR="000227D4" w:rsidRPr="004C3F06">
                    <w:rPr>
                      <w:rFonts w:ascii="Nunito" w:hAnsi="Nunito" w:cs="Arial"/>
                      <w:bCs/>
                      <w:sz w:val="22"/>
                      <w:szCs w:val="22"/>
                      <w:lang w:val="en-GB"/>
                    </w:rPr>
                    <w:t xml:space="preserve">in your own scientific specialism for </w:t>
                  </w:r>
                  <w:r w:rsidR="00A02804" w:rsidRPr="004C3F06">
                    <w:rPr>
                      <w:rFonts w:ascii="Nunito" w:hAnsi="Nunito" w:cs="Arial"/>
                      <w:bCs/>
                      <w:sz w:val="22"/>
                      <w:szCs w:val="22"/>
                      <w:lang w:val="en-GB"/>
                    </w:rPr>
                    <w:t>E</w:t>
                  </w:r>
                  <w:r w:rsidR="000227D4" w:rsidRPr="004C3F06">
                    <w:rPr>
                      <w:rFonts w:ascii="Nunito" w:hAnsi="Nunito" w:cs="Arial"/>
                      <w:bCs/>
                      <w:sz w:val="22"/>
                      <w:szCs w:val="22"/>
                      <w:lang w:val="en-GB"/>
                    </w:rPr>
                    <w:t>nterprise contracts.</w:t>
                  </w:r>
                </w:p>
                <w:p w14:paraId="03ABCFA9" w14:textId="6D5A39FD" w:rsidR="00D92D65" w:rsidRPr="004C3F06" w:rsidRDefault="00D92D65">
                  <w:pPr>
                    <w:rPr>
                      <w:rFonts w:ascii="Nunito" w:hAnsi="Nunito" w:cs="Arial"/>
                      <w:sz w:val="22"/>
                      <w:szCs w:val="22"/>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396B" w14:textId="0D212624" w:rsidR="00E75CDD" w:rsidRPr="004C3F06" w:rsidRDefault="00773D17" w:rsidP="005B2AB6">
                  <w:pPr>
                    <w:jc w:val="center"/>
                    <w:rPr>
                      <w:rFonts w:ascii="Nunito" w:hAnsi="Nunito" w:cs="Arial"/>
                      <w:sz w:val="22"/>
                      <w:szCs w:val="22"/>
                      <w:lang w:val="en-GB"/>
                    </w:rPr>
                  </w:pPr>
                  <w:r w:rsidRPr="004C3F06">
                    <w:rPr>
                      <w:rFonts w:ascii="Nunito" w:hAnsi="Nunito" w:cs="Arial"/>
                      <w:sz w:val="22"/>
                      <w:szCs w:val="22"/>
                      <w:lang w:val="en-GB"/>
                    </w:rPr>
                    <w:t>4</w:t>
                  </w:r>
                  <w:r w:rsidR="00F93431" w:rsidRPr="004C3F06">
                    <w:rPr>
                      <w:rFonts w:ascii="Nunito" w:hAnsi="Nunito" w:cs="Arial"/>
                      <w:sz w:val="22"/>
                      <w:szCs w:val="22"/>
                      <w:lang w:val="en-GB"/>
                    </w:rPr>
                    <w:t>0</w:t>
                  </w:r>
                </w:p>
              </w:tc>
            </w:tr>
            <w:tr w:rsidR="00D41A61" w:rsidRPr="004C3F06" w14:paraId="399D45B9" w14:textId="77777777" w:rsidTr="005B2AB6">
              <w:trPr>
                <w:trHeight w:val="88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259BC" w14:textId="039CDA75" w:rsidR="00D41A61" w:rsidRPr="004C3F06" w:rsidRDefault="001210EF" w:rsidP="005D27E8">
                  <w:pPr>
                    <w:jc w:val="both"/>
                    <w:rPr>
                      <w:rFonts w:ascii="Nunito" w:hAnsi="Nunito" w:cs="Arial"/>
                      <w:b/>
                      <w:bCs/>
                      <w:sz w:val="22"/>
                      <w:szCs w:val="22"/>
                      <w:lang w:val="en-GB"/>
                    </w:rPr>
                  </w:pPr>
                  <w:r w:rsidRPr="004C3F06">
                    <w:rPr>
                      <w:rFonts w:ascii="Nunito" w:hAnsi="Nunito" w:cs="Arial"/>
                      <w:b/>
                      <w:bCs/>
                      <w:sz w:val="22"/>
                      <w:szCs w:val="22"/>
                      <w:lang w:val="en-GB"/>
                    </w:rPr>
                    <w:t xml:space="preserve">Business Development/Proposals: </w:t>
                  </w:r>
                  <w:r w:rsidR="00D41A61" w:rsidRPr="004C3F06">
                    <w:rPr>
                      <w:rFonts w:ascii="Nunito" w:hAnsi="Nunito" w:cs="Arial"/>
                      <w:sz w:val="22"/>
                      <w:szCs w:val="22"/>
                      <w:lang w:val="en-GB"/>
                    </w:rPr>
                    <w:t>Contribute to business development and proposals activities during a scheduled time to assist with income generation.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95777" w14:textId="4BC0D8C4" w:rsidR="00D41A61" w:rsidRPr="004C3F06" w:rsidRDefault="00773D17" w:rsidP="005B2AB6">
                  <w:pPr>
                    <w:jc w:val="center"/>
                    <w:rPr>
                      <w:rFonts w:ascii="Nunito" w:hAnsi="Nunito" w:cs="Arial"/>
                      <w:sz w:val="22"/>
                      <w:szCs w:val="22"/>
                      <w:lang w:val="en-GB"/>
                    </w:rPr>
                  </w:pPr>
                  <w:r w:rsidRPr="004C3F06">
                    <w:rPr>
                      <w:rFonts w:ascii="Nunito" w:hAnsi="Nunito" w:cs="Arial"/>
                      <w:sz w:val="22"/>
                      <w:szCs w:val="22"/>
                      <w:lang w:val="en-GB"/>
                    </w:rPr>
                    <w:t>1</w:t>
                  </w:r>
                  <w:r w:rsidR="00D41A61" w:rsidRPr="004C3F06">
                    <w:rPr>
                      <w:rFonts w:ascii="Nunito" w:hAnsi="Nunito" w:cs="Arial"/>
                      <w:sz w:val="22"/>
                      <w:szCs w:val="22"/>
                      <w:lang w:val="en-GB"/>
                    </w:rPr>
                    <w:t>0</w:t>
                  </w:r>
                </w:p>
              </w:tc>
            </w:tr>
            <w:tr w:rsidR="004C3F06" w:rsidRPr="004C3F06" w14:paraId="1E65A03F" w14:textId="77777777" w:rsidTr="005B2AB6">
              <w:trPr>
                <w:trHeight w:val="880"/>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85B18" w14:textId="6381F62A" w:rsidR="004C3F06" w:rsidRPr="004C3F06" w:rsidRDefault="004C3F06" w:rsidP="005D27E8">
                  <w:pPr>
                    <w:jc w:val="both"/>
                    <w:rPr>
                      <w:rFonts w:ascii="Nunito" w:hAnsi="Nunito" w:cs="Arial"/>
                      <w:b/>
                      <w:bCs/>
                      <w:sz w:val="22"/>
                      <w:szCs w:val="22"/>
                      <w:lang w:val="en-GB"/>
                    </w:rPr>
                  </w:pPr>
                  <w:r w:rsidRPr="004C3F06">
                    <w:rPr>
                      <w:rFonts w:ascii="Nunito" w:hAnsi="Nunito" w:cs="Arial"/>
                      <w:b/>
                      <w:sz w:val="22"/>
                      <w:szCs w:val="22"/>
                      <w:lang w:val="en-GB"/>
                    </w:rPr>
                    <w:lastRenderedPageBreak/>
                    <w:t>Quality Assurance:</w:t>
                  </w:r>
                  <w:r w:rsidRPr="004C3F06">
                    <w:rPr>
                      <w:rFonts w:ascii="Nunito" w:hAnsi="Nunito" w:cs="Arial"/>
                      <w:sz w:val="22"/>
                      <w:szCs w:val="22"/>
                      <w:lang w:val="en-GB"/>
                    </w:rPr>
                    <w:t xml:space="preserve"> Active involvement within quality management in the SAMS delivery team to ensure compliance with ISO9001 standard. Also ensure you contribute to enabling the business through ensuring timesheets are completed, using Ciphr and Netsuite as required.</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B7F76" w14:textId="0EE75A66" w:rsidR="004C3F06" w:rsidRPr="004C3F06" w:rsidRDefault="004C3F06" w:rsidP="005B2AB6">
                  <w:pPr>
                    <w:jc w:val="center"/>
                    <w:rPr>
                      <w:rFonts w:ascii="Nunito" w:hAnsi="Nunito" w:cs="Arial"/>
                      <w:sz w:val="22"/>
                      <w:szCs w:val="22"/>
                      <w:lang w:val="en-GB"/>
                    </w:rPr>
                  </w:pPr>
                  <w:r w:rsidRPr="004C3F06">
                    <w:rPr>
                      <w:rFonts w:ascii="Nunito" w:hAnsi="Nunito" w:cs="Arial"/>
                      <w:sz w:val="22"/>
                      <w:szCs w:val="22"/>
                      <w:lang w:val="en-GB"/>
                    </w:rPr>
                    <w:t>Ongoing</w:t>
                  </w:r>
                </w:p>
              </w:tc>
            </w:tr>
            <w:tr w:rsidR="004C3F06" w:rsidRPr="004C3F06" w14:paraId="107CE946" w14:textId="77777777" w:rsidTr="004C3F06">
              <w:trPr>
                <w:trHeight w:val="489"/>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20F1C" w14:textId="5A85DAC9" w:rsidR="004C3F06" w:rsidRPr="004C3F06" w:rsidRDefault="004C3F06" w:rsidP="004C3F06">
                  <w:pPr>
                    <w:jc w:val="both"/>
                    <w:rPr>
                      <w:rFonts w:ascii="Nunito" w:hAnsi="Nunito" w:cs="Arial"/>
                      <w:b/>
                      <w:bCs/>
                      <w:sz w:val="22"/>
                      <w:szCs w:val="22"/>
                      <w:lang w:val="en-GB"/>
                    </w:rPr>
                  </w:pPr>
                  <w:r w:rsidRPr="004C3F06">
                    <w:rPr>
                      <w:rFonts w:ascii="Nunito" w:hAnsi="Nunito" w:cs="Arial"/>
                      <w:bCs/>
                      <w:sz w:val="22"/>
                      <w:szCs w:val="22"/>
                      <w:lang w:val="en-GB"/>
                    </w:rPr>
                    <w:t>Be proactive in the application of SAMS Health and Safety Procedures.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A9904" w14:textId="5C273473" w:rsidR="004C3F06" w:rsidRPr="004C3F06" w:rsidRDefault="004C3F06" w:rsidP="004C3F06">
                  <w:pPr>
                    <w:jc w:val="center"/>
                    <w:rPr>
                      <w:rFonts w:ascii="Nunito" w:hAnsi="Nunito" w:cs="Arial"/>
                      <w:sz w:val="22"/>
                      <w:szCs w:val="22"/>
                      <w:lang w:val="en-GB"/>
                    </w:rPr>
                  </w:pPr>
                  <w:r w:rsidRPr="004C3F06">
                    <w:rPr>
                      <w:rFonts w:ascii="Nunito" w:hAnsi="Nunito" w:cs="Arial"/>
                      <w:bCs/>
                      <w:sz w:val="22"/>
                      <w:szCs w:val="22"/>
                      <w:lang w:val="en-GB"/>
                    </w:rPr>
                    <w:t>Ongoing</w:t>
                  </w:r>
                </w:p>
              </w:tc>
            </w:tr>
          </w:tbl>
          <w:p w14:paraId="03BFBB05" w14:textId="77777777" w:rsidR="00E75CDD" w:rsidRPr="004C3F06" w:rsidRDefault="00E75CDD">
            <w:pPr>
              <w:rPr>
                <w:rFonts w:ascii="Nunito" w:hAnsi="Nunito" w:cs="Arial"/>
                <w:bCs/>
                <w:sz w:val="22"/>
                <w:szCs w:val="22"/>
                <w:lang w:val="en-GB"/>
              </w:rPr>
            </w:pPr>
          </w:p>
        </w:tc>
        <w:tc>
          <w:tcPr>
            <w:tcW w:w="236" w:type="dxa"/>
            <w:tcMar>
              <w:top w:w="0" w:type="dxa"/>
              <w:left w:w="108" w:type="dxa"/>
              <w:bottom w:w="0" w:type="dxa"/>
              <w:right w:w="108" w:type="dxa"/>
            </w:tcMar>
          </w:tcPr>
          <w:p w14:paraId="6D765E18" w14:textId="77777777" w:rsidR="00E75CDD" w:rsidRPr="004C3F06" w:rsidRDefault="00E75CDD">
            <w:pPr>
              <w:keepNext/>
              <w:outlineLvl w:val="0"/>
              <w:rPr>
                <w:rFonts w:ascii="Nunito" w:hAnsi="Nunito" w:cs="Arial"/>
                <w:bCs/>
                <w:sz w:val="22"/>
                <w:szCs w:val="22"/>
                <w:lang w:val="en-GB"/>
              </w:rPr>
            </w:pPr>
          </w:p>
        </w:tc>
      </w:tr>
    </w:tbl>
    <w:p w14:paraId="5BE6EF08" w14:textId="3BAF97D7" w:rsidR="00483932" w:rsidRPr="004C3F06" w:rsidRDefault="00483932">
      <w:pPr>
        <w:rPr>
          <w:rFonts w:ascii="Nunito" w:hAnsi="Nunito" w:cs="Arial"/>
          <w:bCs/>
          <w:sz w:val="22"/>
          <w:szCs w:val="22"/>
          <w:lang w:val="en-GB"/>
        </w:rPr>
      </w:pPr>
    </w:p>
    <w:p w14:paraId="5F6EE94E" w14:textId="142FACA6" w:rsidR="00483932" w:rsidRPr="004C3F06" w:rsidRDefault="00483932" w:rsidP="005B2AB6">
      <w:pPr>
        <w:spacing w:after="240"/>
        <w:rPr>
          <w:rFonts w:ascii="Nunito" w:hAnsi="Nunito" w:cs="Arial"/>
          <w:b/>
          <w:sz w:val="22"/>
          <w:szCs w:val="22"/>
          <w:lang w:val="en-GB"/>
        </w:rPr>
      </w:pPr>
      <w:r w:rsidRPr="004C3F06">
        <w:rPr>
          <w:rFonts w:ascii="Nunito" w:hAnsi="Nunito" w:cs="Arial"/>
          <w:b/>
          <w:sz w:val="22"/>
          <w:szCs w:val="22"/>
          <w:lang w:val="en-GB"/>
        </w:rPr>
        <w:t>4. Authorities</w:t>
      </w:r>
    </w:p>
    <w:p w14:paraId="3CF9334C" w14:textId="77777777" w:rsidR="00483932" w:rsidRPr="004C3F06" w:rsidRDefault="00483932" w:rsidP="00483932">
      <w:pPr>
        <w:jc w:val="both"/>
        <w:rPr>
          <w:rFonts w:ascii="Nunito" w:hAnsi="Nunito" w:cs="Arial"/>
          <w:bCs/>
          <w:sz w:val="22"/>
          <w:szCs w:val="22"/>
          <w:lang w:val="en-GB"/>
        </w:rPr>
      </w:pPr>
      <w:r w:rsidRPr="004C3F06">
        <w:rPr>
          <w:rFonts w:ascii="Nunito" w:hAnsi="Nunito" w:cs="Arial"/>
          <w:bCs/>
          <w:sz w:val="22"/>
          <w:szCs w:val="22"/>
          <w:lang w:val="en-GB"/>
        </w:rPr>
        <w:t>This position has the authority within the SAMS Enterprise structure and Quality Management System to make the following decisions without requirement to request further permission from senior management. Further details on their authorities can be found within SOP903 and associated documented procedures.</w:t>
      </w:r>
    </w:p>
    <w:p w14:paraId="3F31BBE8" w14:textId="77777777" w:rsidR="00483932" w:rsidRPr="004C3F06" w:rsidRDefault="00483932" w:rsidP="00483932">
      <w:pPr>
        <w:rPr>
          <w:rFonts w:ascii="Nunito" w:hAnsi="Nunito" w:cs="Arial"/>
          <w:bCs/>
          <w:sz w:val="22"/>
          <w:szCs w:val="22"/>
          <w:lang w:val="en-GB"/>
        </w:rPr>
      </w:pPr>
    </w:p>
    <w:tbl>
      <w:tblPr>
        <w:tblW w:w="8359" w:type="dxa"/>
        <w:jc w:val="center"/>
        <w:tblCellMar>
          <w:left w:w="0" w:type="dxa"/>
          <w:right w:w="0" w:type="dxa"/>
        </w:tblCellMar>
        <w:tblLook w:val="04A0" w:firstRow="1" w:lastRow="0" w:firstColumn="1" w:lastColumn="0" w:noHBand="0" w:noVBand="1"/>
      </w:tblPr>
      <w:tblGrid>
        <w:gridCol w:w="8359"/>
      </w:tblGrid>
      <w:tr w:rsidR="00483932" w:rsidRPr="004C3F06" w14:paraId="67628AA1" w14:textId="77777777" w:rsidTr="005B2AB6">
        <w:trPr>
          <w:jc w:val="center"/>
        </w:trPr>
        <w:tc>
          <w:tcPr>
            <w:tcW w:w="8359" w:type="dxa"/>
            <w:tcBorders>
              <w:top w:val="single" w:sz="8" w:space="0" w:color="auto"/>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72029031" w14:textId="529883AA" w:rsidR="00483932" w:rsidRPr="004C3F06" w:rsidRDefault="00483932" w:rsidP="003B171B">
            <w:pPr>
              <w:pStyle w:val="xmsonormal"/>
              <w:jc w:val="both"/>
              <w:rPr>
                <w:rFonts w:ascii="Nunito" w:hAnsi="Nunito" w:cs="Times New Roman"/>
              </w:rPr>
            </w:pPr>
            <w:r w:rsidRPr="004C3F06">
              <w:rPr>
                <w:rFonts w:ascii="Nunito" w:hAnsi="Nunito" w:cs="Arial"/>
                <w:b/>
                <w:bCs/>
              </w:rPr>
              <w:t>Project Manager</w:t>
            </w:r>
            <w:r w:rsidR="00A02804" w:rsidRPr="004C3F06">
              <w:rPr>
                <w:rFonts w:ascii="Nunito" w:hAnsi="Nunito" w:cs="Arial"/>
                <w:b/>
                <w:bCs/>
              </w:rPr>
              <w:t xml:space="preserve"> </w:t>
            </w:r>
            <w:r w:rsidRPr="004C3F06">
              <w:rPr>
                <w:rFonts w:ascii="Nunito" w:hAnsi="Nunito" w:cs="Arial"/>
              </w:rPr>
              <w:t>-</w:t>
            </w:r>
            <w:r w:rsidR="00A02804" w:rsidRPr="004C3F06">
              <w:rPr>
                <w:rFonts w:ascii="Nunito" w:hAnsi="Nunito" w:cs="Arial"/>
              </w:rPr>
              <w:t xml:space="preserve"> </w:t>
            </w:r>
            <w:r w:rsidRPr="004C3F06">
              <w:rPr>
                <w:rFonts w:ascii="Nunito" w:hAnsi="Nunito" w:cs="Arial"/>
              </w:rPr>
              <w:t xml:space="preserve">authority on the project assigned in terms of decision making on resourcing within the project team and overall budget expenditure. For using </w:t>
            </w:r>
            <w:r w:rsidR="00CD768A">
              <w:rPr>
                <w:rFonts w:ascii="Nunito" w:hAnsi="Nunito" w:cs="Arial"/>
              </w:rPr>
              <w:br/>
            </w:r>
            <w:r w:rsidRPr="004C3F06">
              <w:rPr>
                <w:rFonts w:ascii="Nunito" w:hAnsi="Nunito" w:cs="Arial"/>
              </w:rPr>
              <w:t>resources outside assigned project team t</w:t>
            </w:r>
            <w:r w:rsidRPr="004C3F06">
              <w:rPr>
                <w:rFonts w:ascii="Nunito" w:hAnsi="Nunito" w:cs="Arial"/>
                <w:color w:val="000000"/>
              </w:rPr>
              <w:t xml:space="preserve">he </w:t>
            </w:r>
            <w:r w:rsidR="00A02804" w:rsidRPr="004C3F06">
              <w:rPr>
                <w:rFonts w:ascii="Nunito" w:hAnsi="Nunito" w:cs="Arial"/>
                <w:color w:val="000000"/>
              </w:rPr>
              <w:t>Project Manager (</w:t>
            </w:r>
            <w:r w:rsidRPr="004C3F06">
              <w:rPr>
                <w:rFonts w:ascii="Nunito" w:hAnsi="Nunito" w:cs="Arial"/>
                <w:color w:val="000000"/>
              </w:rPr>
              <w:t>PM</w:t>
            </w:r>
            <w:r w:rsidR="00A02804" w:rsidRPr="004C3F06">
              <w:rPr>
                <w:rFonts w:ascii="Nunito" w:hAnsi="Nunito" w:cs="Arial"/>
                <w:color w:val="000000"/>
              </w:rPr>
              <w:t>)</w:t>
            </w:r>
            <w:r w:rsidRPr="004C3F06">
              <w:rPr>
                <w:rFonts w:ascii="Nunito" w:hAnsi="Nunito" w:cs="Arial"/>
                <w:color w:val="000000"/>
              </w:rPr>
              <w:t xml:space="preserve"> shall refer to the Programme Management team and if required</w:t>
            </w:r>
            <w:r w:rsidR="00A02804" w:rsidRPr="004C3F06">
              <w:rPr>
                <w:rFonts w:ascii="Nunito" w:hAnsi="Nunito" w:cs="Arial"/>
                <w:color w:val="000000"/>
              </w:rPr>
              <w:t>, the</w:t>
            </w:r>
            <w:r w:rsidRPr="004C3F06">
              <w:rPr>
                <w:rFonts w:ascii="Nunito" w:hAnsi="Nunito" w:cs="Arial"/>
                <w:color w:val="000000"/>
              </w:rPr>
              <w:t xml:space="preserve"> Resource Review Group.</w:t>
            </w:r>
          </w:p>
        </w:tc>
      </w:tr>
      <w:tr w:rsidR="00483932" w:rsidRPr="004C3F06" w14:paraId="5A42ED63" w14:textId="77777777" w:rsidTr="005B2AB6">
        <w:trPr>
          <w:jc w:val="center"/>
        </w:trPr>
        <w:tc>
          <w:tcPr>
            <w:tcW w:w="835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4A6D32CE" w14:textId="6CAB63C9" w:rsidR="00483932" w:rsidRPr="004C3F06" w:rsidRDefault="00483932" w:rsidP="003B171B">
            <w:pPr>
              <w:pStyle w:val="xmsonormal"/>
              <w:jc w:val="both"/>
              <w:rPr>
                <w:rFonts w:ascii="Nunito" w:hAnsi="Nunito" w:cs="Times New Roman"/>
              </w:rPr>
            </w:pPr>
            <w:r w:rsidRPr="004C3F06">
              <w:rPr>
                <w:rFonts w:ascii="Nunito" w:hAnsi="Nunito" w:cs="Arial"/>
                <w:b/>
                <w:bCs/>
              </w:rPr>
              <w:t>Project Manager</w:t>
            </w:r>
            <w:r w:rsidRPr="004C3F06">
              <w:rPr>
                <w:rFonts w:ascii="Nunito" w:hAnsi="Nunito" w:cs="Arial"/>
                <w:color w:val="000000"/>
              </w:rPr>
              <w:t xml:space="preserve"> -</w:t>
            </w:r>
            <w:r w:rsidR="00A02804" w:rsidRPr="004C3F06">
              <w:rPr>
                <w:rFonts w:ascii="Nunito" w:hAnsi="Nunito" w:cs="Arial"/>
                <w:color w:val="000000"/>
              </w:rPr>
              <w:t xml:space="preserve"> </w:t>
            </w:r>
            <w:r w:rsidRPr="004C3F06">
              <w:rPr>
                <w:rFonts w:ascii="Nunito" w:hAnsi="Nunito" w:cs="Arial"/>
                <w:color w:val="000000"/>
              </w:rPr>
              <w:t>authority to be the sole point of contact with the customer, to deal with concerns raised with the customer and to decide whether those issues require escalation to senior management.</w:t>
            </w:r>
          </w:p>
        </w:tc>
      </w:tr>
      <w:tr w:rsidR="00483932" w:rsidRPr="004C3F06" w14:paraId="2F1A6612" w14:textId="77777777" w:rsidTr="005B2AB6">
        <w:trPr>
          <w:jc w:val="center"/>
        </w:trPr>
        <w:tc>
          <w:tcPr>
            <w:tcW w:w="835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5499E606" w14:textId="77777777" w:rsidR="00483932" w:rsidRPr="004C3F06" w:rsidRDefault="00483932" w:rsidP="003B171B">
            <w:pPr>
              <w:pStyle w:val="xmsonormal"/>
              <w:jc w:val="both"/>
              <w:rPr>
                <w:rFonts w:ascii="Nunito" w:hAnsi="Nunito" w:cs="Times New Roman"/>
              </w:rPr>
            </w:pPr>
            <w:r w:rsidRPr="004C3F06">
              <w:rPr>
                <w:rFonts w:ascii="Nunito" w:hAnsi="Nunito" w:cs="Arial"/>
                <w:b/>
                <w:bCs/>
              </w:rPr>
              <w:t>Project Manager</w:t>
            </w:r>
            <w:r w:rsidRPr="004C3F06">
              <w:rPr>
                <w:rFonts w:ascii="Nunito" w:hAnsi="Nunito" w:cs="Arial"/>
                <w:color w:val="000000"/>
              </w:rPr>
              <w:t xml:space="preserve"> – has the authority to receive and review customer requests and have the authority to implement those requests if they feel they fit within the work scope of the project or to flag as a potential contract change.</w:t>
            </w:r>
          </w:p>
        </w:tc>
      </w:tr>
      <w:tr w:rsidR="00483932" w:rsidRPr="004C3F06" w14:paraId="521B46B4" w14:textId="77777777" w:rsidTr="005B2AB6">
        <w:trPr>
          <w:jc w:val="center"/>
        </w:trPr>
        <w:tc>
          <w:tcPr>
            <w:tcW w:w="835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22CA9DFA" w14:textId="3FFFE2A8" w:rsidR="00483932" w:rsidRPr="004C3F06" w:rsidRDefault="00483932" w:rsidP="003B171B">
            <w:pPr>
              <w:pStyle w:val="xmsonormal"/>
              <w:jc w:val="both"/>
              <w:rPr>
                <w:rFonts w:ascii="Nunito" w:hAnsi="Nunito" w:cs="Times New Roman"/>
              </w:rPr>
            </w:pPr>
            <w:r w:rsidRPr="004C3F06">
              <w:rPr>
                <w:rFonts w:ascii="Nunito" w:hAnsi="Nunito" w:cs="Arial"/>
                <w:b/>
                <w:bCs/>
              </w:rPr>
              <w:t>Project Manager</w:t>
            </w:r>
            <w:r w:rsidRPr="004C3F06">
              <w:rPr>
                <w:rFonts w:ascii="Nunito" w:hAnsi="Nunito" w:cs="Arial"/>
                <w:color w:val="000000"/>
              </w:rPr>
              <w:t xml:space="preserve"> -</w:t>
            </w:r>
            <w:r w:rsidR="00A02804" w:rsidRPr="004C3F06">
              <w:rPr>
                <w:rFonts w:ascii="Nunito" w:hAnsi="Nunito" w:cs="Arial"/>
                <w:color w:val="000000"/>
              </w:rPr>
              <w:t xml:space="preserve"> </w:t>
            </w:r>
            <w:r w:rsidRPr="004C3F06">
              <w:rPr>
                <w:rFonts w:ascii="Nunito" w:hAnsi="Nunito" w:cs="Arial"/>
                <w:color w:val="000000"/>
              </w:rPr>
              <w:t xml:space="preserve">has the authority to decide on delivery mechanisms and work schedule, and also adjust and alter the delivery schedule to match customer </w:t>
            </w:r>
            <w:r w:rsidR="00CD768A">
              <w:rPr>
                <w:rFonts w:ascii="Nunito" w:hAnsi="Nunito" w:cs="Arial"/>
                <w:color w:val="000000"/>
              </w:rPr>
              <w:br/>
            </w:r>
            <w:r w:rsidRPr="004C3F06">
              <w:rPr>
                <w:rFonts w:ascii="Nunito" w:hAnsi="Nunito" w:cs="Arial"/>
                <w:color w:val="000000"/>
              </w:rPr>
              <w:t>requirements and project/resource demands.</w:t>
            </w:r>
          </w:p>
        </w:tc>
      </w:tr>
      <w:tr w:rsidR="00483932" w:rsidRPr="004C3F06" w14:paraId="3500113A" w14:textId="77777777" w:rsidTr="005B2AB6">
        <w:trPr>
          <w:jc w:val="center"/>
        </w:trPr>
        <w:tc>
          <w:tcPr>
            <w:tcW w:w="835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7B743AC8" w14:textId="19AC5464" w:rsidR="00483932" w:rsidRPr="004C3F06" w:rsidRDefault="00483932" w:rsidP="003B171B">
            <w:pPr>
              <w:pStyle w:val="xmsonormal"/>
              <w:jc w:val="both"/>
              <w:rPr>
                <w:rFonts w:ascii="Nunito" w:hAnsi="Nunito" w:cs="Times New Roman"/>
              </w:rPr>
            </w:pPr>
            <w:r w:rsidRPr="004C3F06">
              <w:rPr>
                <w:rFonts w:ascii="Nunito" w:hAnsi="Nunito" w:cs="Arial"/>
                <w:b/>
                <w:bCs/>
              </w:rPr>
              <w:t>Project Manager</w:t>
            </w:r>
            <w:r w:rsidRPr="004C3F06">
              <w:rPr>
                <w:rFonts w:ascii="Nunito" w:hAnsi="Nunito" w:cs="Arial"/>
                <w:color w:val="000000"/>
              </w:rPr>
              <w:t xml:space="preserve"> -</w:t>
            </w:r>
            <w:r w:rsidR="00A02804" w:rsidRPr="004C3F06">
              <w:rPr>
                <w:rFonts w:ascii="Nunito" w:hAnsi="Nunito" w:cs="Arial"/>
                <w:color w:val="000000"/>
              </w:rPr>
              <w:t xml:space="preserve"> </w:t>
            </w:r>
            <w:r w:rsidRPr="004C3F06">
              <w:rPr>
                <w:rFonts w:ascii="Nunito" w:hAnsi="Nunito" w:cs="Arial"/>
                <w:color w:val="000000"/>
              </w:rPr>
              <w:t>authority to create and manage Project folder on Network drive and to maintain and update project information on Netsuite including timelines, budget and resourcing and regular updates.</w:t>
            </w:r>
          </w:p>
        </w:tc>
      </w:tr>
      <w:tr w:rsidR="00483932" w:rsidRPr="004C3F06" w14:paraId="7E66A850" w14:textId="77777777" w:rsidTr="005B2AB6">
        <w:trPr>
          <w:jc w:val="center"/>
        </w:trPr>
        <w:tc>
          <w:tcPr>
            <w:tcW w:w="8359" w:type="dxa"/>
            <w:tcBorders>
              <w:top w:val="nil"/>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hideMark/>
          </w:tcPr>
          <w:p w14:paraId="5EA1C099" w14:textId="538771BB" w:rsidR="00483932" w:rsidRPr="004C3F06" w:rsidRDefault="00483932" w:rsidP="003B171B">
            <w:pPr>
              <w:pStyle w:val="xmsonormal"/>
              <w:jc w:val="both"/>
              <w:rPr>
                <w:rFonts w:ascii="Nunito" w:hAnsi="Nunito" w:cs="Times New Roman"/>
              </w:rPr>
            </w:pPr>
            <w:r w:rsidRPr="004C3F06">
              <w:rPr>
                <w:rFonts w:ascii="Nunito" w:hAnsi="Nunito" w:cs="Arial"/>
                <w:b/>
                <w:bCs/>
              </w:rPr>
              <w:t>Project Manager</w:t>
            </w:r>
            <w:r w:rsidRPr="004C3F06">
              <w:rPr>
                <w:rFonts w:ascii="Nunito" w:hAnsi="Nunito" w:cs="Arial"/>
                <w:color w:val="000000"/>
              </w:rPr>
              <w:t xml:space="preserve"> -</w:t>
            </w:r>
            <w:r w:rsidR="00A02804" w:rsidRPr="004C3F06">
              <w:rPr>
                <w:rFonts w:ascii="Nunito" w:hAnsi="Nunito" w:cs="Arial"/>
                <w:color w:val="000000"/>
              </w:rPr>
              <w:t xml:space="preserve"> </w:t>
            </w:r>
            <w:r w:rsidRPr="004C3F06">
              <w:rPr>
                <w:rFonts w:ascii="Nunito" w:hAnsi="Nunito" w:cs="Arial"/>
                <w:color w:val="000000"/>
              </w:rPr>
              <w:t>authority to raise and approve P</w:t>
            </w:r>
            <w:r w:rsidR="00A02804" w:rsidRPr="004C3F06">
              <w:rPr>
                <w:rFonts w:ascii="Nunito" w:hAnsi="Nunito" w:cs="Arial"/>
                <w:color w:val="000000"/>
              </w:rPr>
              <w:t>urchase Orders (POs)</w:t>
            </w:r>
            <w:r w:rsidRPr="004C3F06">
              <w:rPr>
                <w:rFonts w:ascii="Nunito" w:hAnsi="Nunito" w:cs="Arial"/>
                <w:color w:val="000000"/>
              </w:rPr>
              <w:t xml:space="preserve"> and request invoices for the projects assigned.</w:t>
            </w:r>
          </w:p>
        </w:tc>
      </w:tr>
      <w:tr w:rsidR="005D27E8" w:rsidRPr="004C3F06" w14:paraId="06A332C0" w14:textId="77777777" w:rsidTr="005B2AB6">
        <w:trPr>
          <w:trHeight w:val="238"/>
          <w:jc w:val="center"/>
        </w:trPr>
        <w:tc>
          <w:tcPr>
            <w:tcW w:w="835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4353F322" w14:textId="1A592F31" w:rsidR="005D27E8" w:rsidRPr="004C3F06" w:rsidRDefault="005D27E8" w:rsidP="003B171B">
            <w:pPr>
              <w:pStyle w:val="xmsonormal"/>
              <w:jc w:val="both"/>
              <w:rPr>
                <w:rFonts w:ascii="Nunito" w:hAnsi="Nunito" w:cs="Arial"/>
                <w:color w:val="000000"/>
              </w:rPr>
            </w:pPr>
            <w:r w:rsidRPr="004C3F06">
              <w:rPr>
                <w:rFonts w:ascii="Nunito" w:hAnsi="Nunito" w:cs="Arial"/>
                <w:b/>
                <w:bCs/>
              </w:rPr>
              <w:t>Project Manager</w:t>
            </w:r>
            <w:r w:rsidRPr="004C3F06">
              <w:rPr>
                <w:rFonts w:ascii="Nunito" w:hAnsi="Nunito" w:cs="Arial"/>
                <w:color w:val="000000"/>
              </w:rPr>
              <w:t xml:space="preserve"> -</w:t>
            </w:r>
            <w:r w:rsidR="00235546" w:rsidRPr="004C3F06">
              <w:rPr>
                <w:rFonts w:ascii="Nunito" w:hAnsi="Nunito" w:cs="Arial"/>
                <w:color w:val="000000"/>
              </w:rPr>
              <w:t xml:space="preserve"> </w:t>
            </w:r>
            <w:r w:rsidRPr="004C3F06">
              <w:rPr>
                <w:rFonts w:ascii="Nunito" w:hAnsi="Nunito" w:cs="Arial"/>
                <w:color w:val="000000"/>
              </w:rPr>
              <w:t>authority to approve staff time for assigned projects</w:t>
            </w:r>
            <w:r w:rsidR="00235546" w:rsidRPr="004C3F06">
              <w:rPr>
                <w:rFonts w:ascii="Nunito" w:hAnsi="Nunito" w:cs="Arial"/>
                <w:color w:val="000000"/>
              </w:rPr>
              <w:t>.</w:t>
            </w:r>
          </w:p>
        </w:tc>
      </w:tr>
      <w:tr w:rsidR="005D27E8" w:rsidRPr="004C3F06" w14:paraId="67F32FEA" w14:textId="77777777" w:rsidTr="005B2AB6">
        <w:trPr>
          <w:trHeight w:val="238"/>
          <w:jc w:val="center"/>
        </w:trPr>
        <w:tc>
          <w:tcPr>
            <w:tcW w:w="835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1BBE208B" w14:textId="6C5496C4" w:rsidR="005D27E8" w:rsidRPr="004C3F06" w:rsidRDefault="005D27E8" w:rsidP="003B171B">
            <w:pPr>
              <w:pStyle w:val="xmsonormal"/>
              <w:jc w:val="both"/>
              <w:rPr>
                <w:rFonts w:ascii="Nunito" w:hAnsi="Nunito" w:cs="Arial"/>
                <w:b/>
                <w:bCs/>
              </w:rPr>
            </w:pPr>
            <w:r w:rsidRPr="004C3F06">
              <w:rPr>
                <w:rFonts w:ascii="Nunito" w:hAnsi="Nunito" w:cs="Arial"/>
                <w:b/>
                <w:bCs/>
              </w:rPr>
              <w:t xml:space="preserve">Senior Consultant </w:t>
            </w:r>
            <w:r w:rsidRPr="004C3F06">
              <w:rPr>
                <w:rFonts w:ascii="Nunito" w:hAnsi="Nunito" w:cs="Arial"/>
                <w:bCs/>
              </w:rPr>
              <w:t>– authority to perform technical review of reports.</w:t>
            </w:r>
          </w:p>
        </w:tc>
      </w:tr>
    </w:tbl>
    <w:p w14:paraId="456CF387" w14:textId="77777777" w:rsidR="00E75CDD" w:rsidRPr="004C3F06" w:rsidRDefault="00E75CDD">
      <w:pPr>
        <w:rPr>
          <w:rFonts w:ascii="Nunito" w:hAnsi="Nunito" w:cs="Arial"/>
          <w:bCs/>
          <w:sz w:val="22"/>
          <w:szCs w:val="22"/>
          <w:lang w:val="en-GB"/>
        </w:rPr>
      </w:pPr>
    </w:p>
    <w:p w14:paraId="1C9E6FFA" w14:textId="366A5688" w:rsidR="00E75CDD" w:rsidRPr="004C3F06" w:rsidRDefault="00483932" w:rsidP="005B2AB6">
      <w:pPr>
        <w:spacing w:after="240"/>
        <w:rPr>
          <w:rFonts w:ascii="Nunito" w:hAnsi="Nunito" w:cs="Arial"/>
          <w:b/>
          <w:sz w:val="22"/>
          <w:szCs w:val="22"/>
          <w:lang w:val="en-GB"/>
        </w:rPr>
      </w:pPr>
      <w:r w:rsidRPr="004C3F06">
        <w:rPr>
          <w:rFonts w:ascii="Nunito" w:hAnsi="Nunito" w:cs="Arial"/>
          <w:b/>
          <w:sz w:val="22"/>
          <w:szCs w:val="22"/>
          <w:lang w:val="en-GB"/>
        </w:rPr>
        <w:t>5</w:t>
      </w:r>
      <w:r w:rsidR="00043521" w:rsidRPr="004C3F06">
        <w:rPr>
          <w:rFonts w:ascii="Nunito" w:hAnsi="Nunito" w:cs="Arial"/>
          <w:b/>
          <w:sz w:val="22"/>
          <w:szCs w:val="22"/>
          <w:lang w:val="en-GB"/>
        </w:rPr>
        <w:t>. Planning and Organising</w:t>
      </w:r>
    </w:p>
    <w:p w14:paraId="053A87F1" w14:textId="77777777" w:rsidR="00E75CDD" w:rsidRPr="004C3F06" w:rsidRDefault="00043521" w:rsidP="005B2AB6">
      <w:pPr>
        <w:pStyle w:val="ListParagraph"/>
        <w:numPr>
          <w:ilvl w:val="0"/>
          <w:numId w:val="17"/>
        </w:numPr>
        <w:jc w:val="both"/>
        <w:rPr>
          <w:rFonts w:ascii="Nunito" w:eastAsia="Calibri" w:hAnsi="Nunito" w:cs="Arial"/>
          <w:sz w:val="22"/>
          <w:szCs w:val="22"/>
          <w:lang w:val="en-GB"/>
        </w:rPr>
      </w:pPr>
      <w:r w:rsidRPr="004C3F06">
        <w:rPr>
          <w:rFonts w:ascii="Nunito" w:eastAsia="Calibri" w:hAnsi="Nunito" w:cs="Arial"/>
          <w:sz w:val="22"/>
          <w:szCs w:val="22"/>
          <w:lang w:val="en-GB"/>
        </w:rPr>
        <w:t>Planning and organising how technical aspects of a project are delivered to the quality standards and timeline scales expected by the client.</w:t>
      </w:r>
    </w:p>
    <w:p w14:paraId="317DCBEB" w14:textId="56A70EF6" w:rsidR="00E75CDD" w:rsidRPr="004C3F06" w:rsidRDefault="00043521" w:rsidP="005B2AB6">
      <w:pPr>
        <w:pStyle w:val="ListParagraph"/>
        <w:numPr>
          <w:ilvl w:val="0"/>
          <w:numId w:val="17"/>
        </w:numPr>
        <w:jc w:val="both"/>
        <w:rPr>
          <w:rFonts w:ascii="Nunito" w:eastAsia="Calibri" w:hAnsi="Nunito" w:cs="Arial"/>
          <w:sz w:val="22"/>
          <w:szCs w:val="22"/>
          <w:lang w:val="en-GB"/>
        </w:rPr>
      </w:pPr>
      <w:r w:rsidRPr="004C3F06">
        <w:rPr>
          <w:rFonts w:ascii="Nunito" w:eastAsia="Calibri" w:hAnsi="Nunito" w:cs="Arial"/>
          <w:sz w:val="22"/>
          <w:szCs w:val="22"/>
          <w:lang w:val="en-GB"/>
        </w:rPr>
        <w:t xml:space="preserve">Forward planning and organisation of staff and resources to carry out </w:t>
      </w:r>
      <w:r w:rsidR="00CD768A">
        <w:rPr>
          <w:rFonts w:ascii="Nunito" w:eastAsia="Calibri" w:hAnsi="Nunito" w:cs="Arial"/>
          <w:sz w:val="22"/>
          <w:szCs w:val="22"/>
          <w:lang w:val="en-GB"/>
        </w:rPr>
        <w:br/>
      </w:r>
      <w:r w:rsidRPr="004C3F06">
        <w:rPr>
          <w:rFonts w:ascii="Nunito" w:eastAsia="Calibri" w:hAnsi="Nunito" w:cs="Arial"/>
          <w:sz w:val="22"/>
          <w:szCs w:val="22"/>
          <w:lang w:val="en-GB"/>
        </w:rPr>
        <w:t>multi-disciplinary projects and surveys.</w:t>
      </w:r>
    </w:p>
    <w:p w14:paraId="4204C605" w14:textId="77777777" w:rsidR="00E75CDD" w:rsidRPr="004C3F06" w:rsidRDefault="00043521" w:rsidP="005B2AB6">
      <w:pPr>
        <w:pStyle w:val="ListParagraph"/>
        <w:numPr>
          <w:ilvl w:val="0"/>
          <w:numId w:val="17"/>
        </w:numPr>
        <w:jc w:val="both"/>
        <w:rPr>
          <w:rFonts w:ascii="Nunito" w:eastAsia="Calibri" w:hAnsi="Nunito" w:cs="Arial"/>
          <w:sz w:val="22"/>
          <w:szCs w:val="22"/>
          <w:lang w:val="en-GB"/>
        </w:rPr>
      </w:pPr>
      <w:r w:rsidRPr="004C3F06">
        <w:rPr>
          <w:rFonts w:ascii="Nunito" w:eastAsia="Calibri" w:hAnsi="Nunito" w:cs="Arial"/>
          <w:sz w:val="22"/>
          <w:szCs w:val="22"/>
          <w:lang w:val="en-GB"/>
        </w:rPr>
        <w:t xml:space="preserve">Undertake the planning &amp; logistics of seagoing surveys (equipment preparation, personnel arrangements, weather/vessel planning, mobilisation/demobilisation, </w:t>
      </w:r>
      <w:r w:rsidRPr="004C3F06">
        <w:rPr>
          <w:rFonts w:ascii="Nunito" w:eastAsia="Calibri" w:hAnsi="Nunito" w:cs="Arial"/>
          <w:sz w:val="22"/>
          <w:szCs w:val="22"/>
          <w:lang w:val="en-GB"/>
        </w:rPr>
        <w:lastRenderedPageBreak/>
        <w:t>transport of equipment, etc.), ensuring safe and successful acquisition of high quality data to required specifications, time, cost and quality.</w:t>
      </w:r>
    </w:p>
    <w:p w14:paraId="4C2D8AE0" w14:textId="5623C36F" w:rsidR="00E75CDD" w:rsidRPr="004C3F06" w:rsidRDefault="00043521" w:rsidP="005B2AB6">
      <w:pPr>
        <w:pStyle w:val="ListParagraph"/>
        <w:numPr>
          <w:ilvl w:val="0"/>
          <w:numId w:val="17"/>
        </w:numPr>
        <w:jc w:val="both"/>
        <w:rPr>
          <w:rFonts w:ascii="Nunito" w:eastAsia="Calibri" w:hAnsi="Nunito" w:cs="Arial"/>
          <w:sz w:val="22"/>
          <w:szCs w:val="22"/>
          <w:lang w:val="en-GB"/>
        </w:rPr>
      </w:pPr>
      <w:r w:rsidRPr="004C3F06">
        <w:rPr>
          <w:rFonts w:ascii="Nunito" w:eastAsia="Calibri" w:hAnsi="Nunito" w:cs="Arial"/>
          <w:sz w:val="22"/>
          <w:szCs w:val="22"/>
          <w:lang w:val="en-GB"/>
        </w:rPr>
        <w:t xml:space="preserve">Planning and identifying potential new work and marketing opportunities for SAMS </w:t>
      </w:r>
      <w:r w:rsidR="00D41A61" w:rsidRPr="004C3F06">
        <w:rPr>
          <w:rFonts w:ascii="Nunito" w:eastAsia="Calibri" w:hAnsi="Nunito" w:cs="Arial"/>
          <w:sz w:val="22"/>
          <w:szCs w:val="22"/>
          <w:lang w:val="en-GB"/>
        </w:rPr>
        <w:t>Enterprise. This might include, for example,</w:t>
      </w:r>
      <w:r w:rsidRPr="004C3F06">
        <w:rPr>
          <w:rFonts w:ascii="Nunito" w:eastAsia="Calibri" w:hAnsi="Nunito" w:cs="Arial"/>
          <w:sz w:val="22"/>
          <w:szCs w:val="22"/>
          <w:lang w:val="en-GB"/>
        </w:rPr>
        <w:t xml:space="preserve"> </w:t>
      </w:r>
      <w:r w:rsidR="00D41A61" w:rsidRPr="004C3F06">
        <w:rPr>
          <w:rFonts w:ascii="Nunito" w:eastAsia="Calibri" w:hAnsi="Nunito" w:cs="Arial"/>
          <w:sz w:val="22"/>
          <w:szCs w:val="22"/>
          <w:lang w:val="en-GB"/>
        </w:rPr>
        <w:t>attending</w:t>
      </w:r>
      <w:r w:rsidRPr="004C3F06">
        <w:rPr>
          <w:rFonts w:ascii="Nunito" w:eastAsia="Calibri" w:hAnsi="Nunito" w:cs="Arial"/>
          <w:sz w:val="22"/>
          <w:szCs w:val="22"/>
          <w:lang w:val="en-GB"/>
        </w:rPr>
        <w:t xml:space="preserve"> appropriate conferences and events</w:t>
      </w:r>
      <w:r w:rsidR="00D41A61" w:rsidRPr="004C3F06">
        <w:rPr>
          <w:rFonts w:ascii="Nunito" w:eastAsia="Calibri" w:hAnsi="Nunito" w:cs="Arial"/>
          <w:sz w:val="22"/>
          <w:szCs w:val="22"/>
          <w:lang w:val="en-GB"/>
        </w:rPr>
        <w:t>, making contact with specific customer leads, developing new opportunities with SAMS scientific staff.</w:t>
      </w:r>
    </w:p>
    <w:p w14:paraId="0A35A425" w14:textId="77777777" w:rsidR="00E75CDD" w:rsidRPr="004C3F06" w:rsidRDefault="00043521" w:rsidP="005B2AB6">
      <w:pPr>
        <w:pStyle w:val="ListParagraph"/>
        <w:numPr>
          <w:ilvl w:val="0"/>
          <w:numId w:val="17"/>
        </w:numPr>
        <w:jc w:val="both"/>
        <w:rPr>
          <w:rFonts w:ascii="Nunito" w:eastAsia="Calibri" w:hAnsi="Nunito" w:cs="Arial"/>
          <w:sz w:val="22"/>
          <w:szCs w:val="22"/>
          <w:lang w:val="en-GB"/>
        </w:rPr>
      </w:pPr>
      <w:r w:rsidRPr="004C3F06">
        <w:rPr>
          <w:rFonts w:ascii="Nunito" w:eastAsia="Calibri" w:hAnsi="Nunito" w:cs="Arial"/>
          <w:sz w:val="22"/>
          <w:szCs w:val="22"/>
          <w:lang w:val="en-GB"/>
        </w:rPr>
        <w:t>Plan and implement improvements in the SAMS Group quality management system in area of own technical competence.</w:t>
      </w:r>
    </w:p>
    <w:p w14:paraId="5CA932B3" w14:textId="3BEF5C90" w:rsidR="00E75CDD" w:rsidRPr="004C3F06" w:rsidRDefault="00043521" w:rsidP="004C3F06">
      <w:pPr>
        <w:pStyle w:val="ListParagraph"/>
        <w:numPr>
          <w:ilvl w:val="0"/>
          <w:numId w:val="17"/>
        </w:numPr>
        <w:jc w:val="both"/>
        <w:rPr>
          <w:rFonts w:ascii="Nunito" w:eastAsia="Calibri" w:hAnsi="Nunito" w:cs="Arial"/>
          <w:sz w:val="22"/>
          <w:szCs w:val="22"/>
          <w:lang w:val="en-GB"/>
        </w:rPr>
      </w:pPr>
      <w:r w:rsidRPr="004C3F06">
        <w:rPr>
          <w:rFonts w:ascii="Nunito" w:eastAsia="Calibri" w:hAnsi="Nunito" w:cs="Arial"/>
          <w:sz w:val="22"/>
          <w:szCs w:val="22"/>
          <w:lang w:val="en-GB"/>
        </w:rPr>
        <w:t>Able to produce risk assessments, method statements and SOPs for the use and deployment of survey equipment within areas of personal expertise in conjunction with appropriate technical staff and H</w:t>
      </w:r>
      <w:r w:rsidR="00235546" w:rsidRPr="004C3F06">
        <w:rPr>
          <w:rFonts w:ascii="Nunito" w:eastAsia="Calibri" w:hAnsi="Nunito" w:cs="Arial"/>
          <w:sz w:val="22"/>
          <w:szCs w:val="22"/>
          <w:lang w:val="en-GB"/>
        </w:rPr>
        <w:t xml:space="preserve">ealth </w:t>
      </w:r>
      <w:r w:rsidRPr="004C3F06">
        <w:rPr>
          <w:rFonts w:ascii="Nunito" w:eastAsia="Calibri" w:hAnsi="Nunito" w:cs="Arial"/>
          <w:sz w:val="22"/>
          <w:szCs w:val="22"/>
          <w:lang w:val="en-GB"/>
        </w:rPr>
        <w:t>&amp;</w:t>
      </w:r>
      <w:r w:rsidR="00235546" w:rsidRPr="004C3F06">
        <w:rPr>
          <w:rFonts w:ascii="Nunito" w:eastAsia="Calibri" w:hAnsi="Nunito" w:cs="Arial"/>
          <w:sz w:val="22"/>
          <w:szCs w:val="22"/>
          <w:lang w:val="en-GB"/>
        </w:rPr>
        <w:t xml:space="preserve"> </w:t>
      </w:r>
      <w:r w:rsidRPr="004C3F06">
        <w:rPr>
          <w:rFonts w:ascii="Nunito" w:eastAsia="Calibri" w:hAnsi="Nunito" w:cs="Arial"/>
          <w:sz w:val="22"/>
          <w:szCs w:val="22"/>
          <w:lang w:val="en-GB"/>
        </w:rPr>
        <w:t>S</w:t>
      </w:r>
      <w:r w:rsidR="00235546" w:rsidRPr="004C3F06">
        <w:rPr>
          <w:rFonts w:ascii="Nunito" w:eastAsia="Calibri" w:hAnsi="Nunito" w:cs="Arial"/>
          <w:sz w:val="22"/>
          <w:szCs w:val="22"/>
          <w:lang w:val="en-GB"/>
        </w:rPr>
        <w:t>afety</w:t>
      </w:r>
      <w:r w:rsidRPr="004C3F06">
        <w:rPr>
          <w:rFonts w:ascii="Nunito" w:eastAsia="Calibri" w:hAnsi="Nunito" w:cs="Arial"/>
          <w:sz w:val="22"/>
          <w:szCs w:val="22"/>
          <w:lang w:val="en-GB"/>
        </w:rPr>
        <w:t xml:space="preserve"> Advisor.</w:t>
      </w:r>
    </w:p>
    <w:p w14:paraId="297300A1" w14:textId="77777777" w:rsidR="004C3F06" w:rsidRPr="004C3F06" w:rsidRDefault="004C3F06">
      <w:pPr>
        <w:jc w:val="both"/>
        <w:rPr>
          <w:rFonts w:ascii="Nunito" w:hAnsi="Nunito" w:cs="Arial"/>
          <w:bCs/>
          <w:sz w:val="22"/>
          <w:szCs w:val="22"/>
          <w:lang w:val="en-GB"/>
        </w:rPr>
      </w:pPr>
    </w:p>
    <w:p w14:paraId="4918D3B8" w14:textId="66F7F3B4" w:rsidR="00E75CDD" w:rsidRPr="004C3F06" w:rsidRDefault="00483932" w:rsidP="005B2AB6">
      <w:pPr>
        <w:spacing w:after="240"/>
        <w:jc w:val="both"/>
        <w:rPr>
          <w:rFonts w:ascii="Nunito" w:hAnsi="Nunito" w:cs="Arial"/>
          <w:b/>
          <w:sz w:val="22"/>
          <w:szCs w:val="22"/>
          <w:lang w:val="en-GB"/>
        </w:rPr>
      </w:pPr>
      <w:r w:rsidRPr="004C3F06">
        <w:rPr>
          <w:rFonts w:ascii="Nunito" w:hAnsi="Nunito" w:cs="Arial"/>
          <w:b/>
          <w:sz w:val="22"/>
          <w:szCs w:val="22"/>
          <w:lang w:val="en-GB"/>
        </w:rPr>
        <w:t>6</w:t>
      </w:r>
      <w:r w:rsidR="00043521" w:rsidRPr="004C3F06">
        <w:rPr>
          <w:rFonts w:ascii="Nunito" w:hAnsi="Nunito" w:cs="Arial"/>
          <w:b/>
          <w:sz w:val="22"/>
          <w:szCs w:val="22"/>
          <w:lang w:val="en-GB"/>
        </w:rPr>
        <w:t>. Problem-Solving</w:t>
      </w:r>
    </w:p>
    <w:p w14:paraId="587F2883" w14:textId="298F775C" w:rsidR="00E75CDD" w:rsidRPr="004C3F06" w:rsidRDefault="00043521" w:rsidP="005B2AB6">
      <w:pPr>
        <w:pStyle w:val="ListParagraph"/>
        <w:numPr>
          <w:ilvl w:val="0"/>
          <w:numId w:val="16"/>
        </w:numPr>
        <w:jc w:val="both"/>
        <w:rPr>
          <w:rFonts w:ascii="Nunito" w:hAnsi="Nunito" w:cs="Arial"/>
          <w:bCs/>
          <w:sz w:val="22"/>
          <w:szCs w:val="22"/>
          <w:lang w:val="en-GB"/>
        </w:rPr>
      </w:pPr>
      <w:r w:rsidRPr="004C3F06">
        <w:rPr>
          <w:rFonts w:ascii="Nunito" w:hAnsi="Nunito" w:cs="Arial"/>
          <w:bCs/>
          <w:sz w:val="22"/>
          <w:szCs w:val="22"/>
          <w:lang w:val="en-GB"/>
        </w:rPr>
        <w:t>Ability to respond reactively to problems during project lifetime as and when they arise (e.g. weather delays, resource unavailability</w:t>
      </w:r>
      <w:r w:rsidR="003D2101" w:rsidRPr="004C3F06">
        <w:rPr>
          <w:rFonts w:ascii="Nunito" w:hAnsi="Nunito" w:cs="Arial"/>
          <w:bCs/>
          <w:sz w:val="22"/>
          <w:szCs w:val="22"/>
          <w:lang w:val="en-GB"/>
        </w:rPr>
        <w:t>, external supplier issues</w:t>
      </w:r>
      <w:r w:rsidRPr="004C3F06">
        <w:rPr>
          <w:rFonts w:ascii="Nunito" w:hAnsi="Nunito" w:cs="Arial"/>
          <w:bCs/>
          <w:sz w:val="22"/>
          <w:szCs w:val="22"/>
          <w:lang w:val="en-GB"/>
        </w:rPr>
        <w:t xml:space="preserve">). Acts independently if decisions need to be made quickly or seek assistance with other members of SAMS Group dependent on nature of problems. </w:t>
      </w:r>
    </w:p>
    <w:p w14:paraId="21420E4C" w14:textId="77777777" w:rsidR="00E75CDD" w:rsidRPr="004C3F06" w:rsidRDefault="00043521" w:rsidP="005B2AB6">
      <w:pPr>
        <w:pStyle w:val="ListParagraph"/>
        <w:numPr>
          <w:ilvl w:val="0"/>
          <w:numId w:val="16"/>
        </w:numPr>
        <w:jc w:val="both"/>
        <w:rPr>
          <w:rFonts w:ascii="Nunito" w:hAnsi="Nunito" w:cs="Arial"/>
          <w:bCs/>
          <w:sz w:val="22"/>
          <w:szCs w:val="22"/>
          <w:lang w:val="en-GB"/>
        </w:rPr>
      </w:pPr>
      <w:r w:rsidRPr="004C3F06">
        <w:rPr>
          <w:rFonts w:ascii="Nunito" w:hAnsi="Nunito" w:cs="Arial"/>
          <w:bCs/>
          <w:sz w:val="22"/>
          <w:szCs w:val="22"/>
          <w:lang w:val="en-GB"/>
        </w:rPr>
        <w:t>Managing and directing more senior staff to ensure project delivery goals are achieved. This includes defining the delivery strategy and leading the project team in implementing that strategy in order to deliver for the customer.</w:t>
      </w:r>
    </w:p>
    <w:p w14:paraId="7E2B31E1" w14:textId="77777777" w:rsidR="00E75CDD" w:rsidRPr="004C3F06" w:rsidRDefault="00043521" w:rsidP="005B2AB6">
      <w:pPr>
        <w:pStyle w:val="ListParagraph"/>
        <w:numPr>
          <w:ilvl w:val="0"/>
          <w:numId w:val="16"/>
        </w:numPr>
        <w:jc w:val="both"/>
        <w:rPr>
          <w:rFonts w:ascii="Nunito" w:hAnsi="Nunito" w:cs="Arial"/>
          <w:bCs/>
          <w:sz w:val="22"/>
          <w:szCs w:val="22"/>
          <w:lang w:val="en-GB"/>
        </w:rPr>
      </w:pPr>
      <w:r w:rsidRPr="004C3F06">
        <w:rPr>
          <w:rFonts w:ascii="Nunito" w:hAnsi="Nunito" w:cs="Arial"/>
          <w:bCs/>
          <w:sz w:val="22"/>
          <w:szCs w:val="22"/>
          <w:lang w:val="en-GB"/>
        </w:rPr>
        <w:t>Identifying appropriate technical methods to be employed for a given task, and how best to implement methodologies to produce required deliverables.</w:t>
      </w:r>
    </w:p>
    <w:p w14:paraId="5A256E63" w14:textId="77777777" w:rsidR="00E75CDD" w:rsidRPr="004C3F06" w:rsidRDefault="00043521" w:rsidP="005B2AB6">
      <w:pPr>
        <w:pStyle w:val="ListParagraph"/>
        <w:numPr>
          <w:ilvl w:val="0"/>
          <w:numId w:val="16"/>
        </w:numPr>
        <w:jc w:val="both"/>
        <w:rPr>
          <w:rFonts w:ascii="Nunito" w:hAnsi="Nunito" w:cs="Arial"/>
          <w:bCs/>
          <w:sz w:val="22"/>
          <w:szCs w:val="22"/>
          <w:lang w:val="en-GB"/>
        </w:rPr>
      </w:pPr>
      <w:r w:rsidRPr="004C3F06">
        <w:rPr>
          <w:rFonts w:ascii="Nunito" w:hAnsi="Nunito" w:cs="Arial"/>
          <w:bCs/>
          <w:sz w:val="22"/>
          <w:szCs w:val="22"/>
          <w:lang w:val="en-GB"/>
        </w:rPr>
        <w:t>Developing technical SOPs to ensure quality and to mitigate/ prevent problems from arising.</w:t>
      </w:r>
    </w:p>
    <w:p w14:paraId="6908AA4C" w14:textId="77777777" w:rsidR="00E75CDD" w:rsidRPr="004C3F06" w:rsidRDefault="00043521" w:rsidP="005B2AB6">
      <w:pPr>
        <w:pStyle w:val="ListParagraph"/>
        <w:numPr>
          <w:ilvl w:val="0"/>
          <w:numId w:val="16"/>
        </w:numPr>
        <w:jc w:val="both"/>
        <w:rPr>
          <w:rFonts w:ascii="Nunito" w:hAnsi="Nunito" w:cs="Arial"/>
          <w:bCs/>
          <w:sz w:val="22"/>
          <w:szCs w:val="22"/>
          <w:lang w:val="en-GB"/>
        </w:rPr>
      </w:pPr>
      <w:r w:rsidRPr="004C3F06">
        <w:rPr>
          <w:rFonts w:ascii="Nunito" w:hAnsi="Nunito" w:cs="Arial"/>
          <w:bCs/>
          <w:sz w:val="22"/>
          <w:szCs w:val="22"/>
          <w:lang w:val="en-GB"/>
        </w:rPr>
        <w:t>Building contingency into project management to ensure successful delivery.</w:t>
      </w:r>
    </w:p>
    <w:p w14:paraId="0C7A19C0" w14:textId="77777777" w:rsidR="00E75CDD" w:rsidRPr="004C3F06" w:rsidRDefault="00E75CDD">
      <w:pPr>
        <w:jc w:val="both"/>
        <w:rPr>
          <w:rFonts w:ascii="Nunito" w:hAnsi="Nunito" w:cs="Arial"/>
          <w:b/>
          <w:sz w:val="22"/>
          <w:szCs w:val="22"/>
          <w:lang w:val="en-GB"/>
        </w:rPr>
      </w:pPr>
    </w:p>
    <w:p w14:paraId="7C791F33" w14:textId="77777777" w:rsidR="004C3F06" w:rsidRPr="004C3F06" w:rsidRDefault="004C3F06">
      <w:pPr>
        <w:jc w:val="both"/>
        <w:rPr>
          <w:rFonts w:ascii="Nunito" w:hAnsi="Nunito" w:cs="Arial"/>
          <w:b/>
          <w:sz w:val="22"/>
          <w:szCs w:val="22"/>
          <w:lang w:val="en-GB"/>
        </w:rPr>
      </w:pPr>
    </w:p>
    <w:p w14:paraId="433AA30E" w14:textId="18164289" w:rsidR="00E75CDD" w:rsidRPr="004C3F06" w:rsidRDefault="00483932" w:rsidP="005B2AB6">
      <w:pPr>
        <w:spacing w:after="240"/>
        <w:jc w:val="both"/>
        <w:rPr>
          <w:rFonts w:ascii="Nunito" w:hAnsi="Nunito" w:cs="Arial"/>
          <w:b/>
          <w:sz w:val="22"/>
          <w:szCs w:val="22"/>
          <w:lang w:val="en-GB"/>
        </w:rPr>
      </w:pPr>
      <w:r w:rsidRPr="004C3F06">
        <w:rPr>
          <w:rFonts w:ascii="Nunito" w:hAnsi="Nunito" w:cs="Arial"/>
          <w:b/>
          <w:sz w:val="22"/>
          <w:szCs w:val="22"/>
          <w:lang w:val="en-GB"/>
        </w:rPr>
        <w:t>7</w:t>
      </w:r>
      <w:r w:rsidR="00043521" w:rsidRPr="004C3F06">
        <w:rPr>
          <w:rFonts w:ascii="Nunito" w:hAnsi="Nunito" w:cs="Arial"/>
          <w:b/>
          <w:sz w:val="22"/>
          <w:szCs w:val="22"/>
          <w:lang w:val="en-GB"/>
        </w:rPr>
        <w:t>. Decision-Making</w:t>
      </w:r>
    </w:p>
    <w:p w14:paraId="3B8E34CA" w14:textId="77777777" w:rsidR="00E75CDD" w:rsidRPr="004C3F06" w:rsidRDefault="00043521" w:rsidP="005B2AB6">
      <w:pPr>
        <w:pStyle w:val="ListParagraph"/>
        <w:numPr>
          <w:ilvl w:val="0"/>
          <w:numId w:val="15"/>
        </w:numPr>
        <w:jc w:val="both"/>
        <w:rPr>
          <w:rFonts w:ascii="Nunito" w:hAnsi="Nunito" w:cs="Arial"/>
          <w:sz w:val="22"/>
          <w:szCs w:val="22"/>
          <w:lang w:val="en-GB"/>
        </w:rPr>
      </w:pPr>
      <w:r w:rsidRPr="004C3F06">
        <w:rPr>
          <w:rFonts w:ascii="Nunito" w:hAnsi="Nunito" w:cs="Arial"/>
          <w:sz w:val="22"/>
          <w:szCs w:val="22"/>
          <w:lang w:val="en-GB"/>
        </w:rPr>
        <w:t>For assigned projects, undertake leadership to make the decisions needed that move the project forward towards successful delivery.</w:t>
      </w:r>
    </w:p>
    <w:p w14:paraId="598C0804" w14:textId="77777777" w:rsidR="00E75CDD" w:rsidRPr="004C3F06" w:rsidRDefault="00043521" w:rsidP="005B2AB6">
      <w:pPr>
        <w:pStyle w:val="ListParagraph"/>
        <w:numPr>
          <w:ilvl w:val="0"/>
          <w:numId w:val="15"/>
        </w:numPr>
        <w:jc w:val="both"/>
        <w:rPr>
          <w:rFonts w:ascii="Nunito" w:hAnsi="Nunito" w:cs="Arial"/>
          <w:sz w:val="22"/>
          <w:szCs w:val="22"/>
          <w:lang w:val="en-GB"/>
        </w:rPr>
      </w:pPr>
      <w:r w:rsidRPr="004C3F06">
        <w:rPr>
          <w:rFonts w:ascii="Nunito" w:hAnsi="Nunito" w:cs="Arial"/>
          <w:sz w:val="22"/>
          <w:szCs w:val="22"/>
          <w:lang w:val="en-GB"/>
        </w:rPr>
        <w:t>Identifying appropriate methodology/ resources required to successfully complete a project.</w:t>
      </w:r>
    </w:p>
    <w:p w14:paraId="6C1C6B1A" w14:textId="4048BF0E" w:rsidR="00E75CDD" w:rsidRPr="004C3F06" w:rsidRDefault="00043521" w:rsidP="005B2AB6">
      <w:pPr>
        <w:pStyle w:val="ListParagraph"/>
        <w:numPr>
          <w:ilvl w:val="0"/>
          <w:numId w:val="15"/>
        </w:numPr>
        <w:jc w:val="both"/>
        <w:rPr>
          <w:rFonts w:ascii="Nunito" w:hAnsi="Nunito" w:cs="Arial"/>
          <w:sz w:val="22"/>
          <w:szCs w:val="22"/>
          <w:lang w:val="en-GB"/>
        </w:rPr>
      </w:pPr>
      <w:r w:rsidRPr="004C3F06">
        <w:rPr>
          <w:rFonts w:ascii="Nunito" w:hAnsi="Nunito" w:cs="Arial"/>
          <w:sz w:val="22"/>
          <w:szCs w:val="22"/>
          <w:lang w:val="en-GB"/>
        </w:rPr>
        <w:t>A</w:t>
      </w:r>
      <w:r w:rsidR="00D41A61" w:rsidRPr="004C3F06">
        <w:rPr>
          <w:rFonts w:ascii="Nunito" w:hAnsi="Nunito" w:cs="Arial"/>
          <w:sz w:val="22"/>
          <w:szCs w:val="22"/>
          <w:lang w:val="en-GB"/>
        </w:rPr>
        <w:t>ssist with a</w:t>
      </w:r>
      <w:r w:rsidRPr="004C3F06">
        <w:rPr>
          <w:rFonts w:ascii="Nunito" w:hAnsi="Nunito" w:cs="Arial"/>
          <w:sz w:val="22"/>
          <w:szCs w:val="22"/>
          <w:lang w:val="en-GB"/>
        </w:rPr>
        <w:t xml:space="preserve">ccurate estimation of resources, time and cost to deliver a given project when preparing tender bids. </w:t>
      </w:r>
    </w:p>
    <w:p w14:paraId="1945A2A2" w14:textId="77777777" w:rsidR="00E75CDD" w:rsidRPr="004C3F06" w:rsidRDefault="00043521" w:rsidP="005B2AB6">
      <w:pPr>
        <w:pStyle w:val="ListParagraph"/>
        <w:numPr>
          <w:ilvl w:val="0"/>
          <w:numId w:val="15"/>
        </w:numPr>
        <w:jc w:val="both"/>
        <w:rPr>
          <w:rFonts w:ascii="Nunito" w:hAnsi="Nunito" w:cs="Arial"/>
          <w:sz w:val="22"/>
          <w:szCs w:val="22"/>
          <w:lang w:val="en-GB"/>
        </w:rPr>
      </w:pPr>
      <w:r w:rsidRPr="004C3F06">
        <w:rPr>
          <w:rFonts w:ascii="Nunito" w:hAnsi="Nunito" w:cs="Arial"/>
          <w:sz w:val="22"/>
          <w:szCs w:val="22"/>
          <w:lang w:val="en-GB"/>
        </w:rPr>
        <w:t>Quality checking of deliverables before submission to client, including technical assessment and strategic assessment of content.</w:t>
      </w:r>
    </w:p>
    <w:p w14:paraId="1F7CE0C5" w14:textId="77777777" w:rsidR="00E75CDD" w:rsidRPr="004C3F06" w:rsidRDefault="00043521" w:rsidP="005B2AB6">
      <w:pPr>
        <w:pStyle w:val="ListParagraph"/>
        <w:numPr>
          <w:ilvl w:val="0"/>
          <w:numId w:val="15"/>
        </w:numPr>
        <w:jc w:val="both"/>
        <w:rPr>
          <w:rFonts w:ascii="Nunito" w:hAnsi="Nunito"/>
          <w:sz w:val="22"/>
          <w:szCs w:val="22"/>
          <w:lang w:val="en-GB"/>
        </w:rPr>
      </w:pPr>
      <w:r w:rsidRPr="004C3F06">
        <w:rPr>
          <w:rFonts w:ascii="Nunito" w:hAnsi="Nunito" w:cs="Arial"/>
          <w:sz w:val="22"/>
          <w:szCs w:val="22"/>
          <w:lang w:val="en-GB"/>
        </w:rPr>
        <w:t>Active on-going prioritisation of projects and resources, noting that the role requires management of multiple projects concurrently.</w:t>
      </w:r>
    </w:p>
    <w:p w14:paraId="0E3702E7" w14:textId="77777777" w:rsidR="00E75CDD" w:rsidRPr="004C3F06" w:rsidRDefault="00043521" w:rsidP="005B2AB6">
      <w:pPr>
        <w:pStyle w:val="ListParagraph"/>
        <w:numPr>
          <w:ilvl w:val="0"/>
          <w:numId w:val="15"/>
        </w:numPr>
        <w:jc w:val="both"/>
        <w:rPr>
          <w:rFonts w:ascii="Nunito" w:hAnsi="Nunito" w:cs="Arial"/>
          <w:sz w:val="22"/>
          <w:szCs w:val="22"/>
          <w:lang w:val="en-GB"/>
        </w:rPr>
      </w:pPr>
      <w:r w:rsidRPr="004C3F06">
        <w:rPr>
          <w:rFonts w:ascii="Nunito" w:hAnsi="Nunito" w:cs="Arial"/>
          <w:sz w:val="22"/>
          <w:szCs w:val="22"/>
          <w:lang w:val="en-GB"/>
        </w:rPr>
        <w:t>Selecting and designing SOPs so that the best methods to ensure quality of processes are included.</w:t>
      </w:r>
    </w:p>
    <w:p w14:paraId="4741993D" w14:textId="77777777" w:rsidR="00E75CDD" w:rsidRPr="004C3F06" w:rsidRDefault="00E75CDD">
      <w:pPr>
        <w:rPr>
          <w:rFonts w:ascii="Nunito" w:hAnsi="Nunito" w:cs="Arial"/>
          <w:bCs/>
          <w:sz w:val="22"/>
          <w:szCs w:val="22"/>
          <w:lang w:val="en-GB"/>
        </w:rPr>
      </w:pPr>
    </w:p>
    <w:p w14:paraId="3AA09E17" w14:textId="7761EC4C" w:rsidR="00E75CDD" w:rsidRPr="004C3F06" w:rsidRDefault="00483932" w:rsidP="005B2AB6">
      <w:pPr>
        <w:spacing w:after="240"/>
        <w:rPr>
          <w:rFonts w:ascii="Nunito" w:hAnsi="Nunito" w:cs="Arial"/>
          <w:b/>
          <w:sz w:val="22"/>
          <w:szCs w:val="22"/>
          <w:lang w:val="en-GB"/>
        </w:rPr>
      </w:pPr>
      <w:r w:rsidRPr="004C3F06">
        <w:rPr>
          <w:rFonts w:ascii="Nunito" w:hAnsi="Nunito" w:cs="Arial"/>
          <w:b/>
          <w:sz w:val="22"/>
          <w:szCs w:val="22"/>
          <w:lang w:val="en-GB"/>
        </w:rPr>
        <w:lastRenderedPageBreak/>
        <w:t>8</w:t>
      </w:r>
      <w:r w:rsidR="00043521" w:rsidRPr="004C3F06">
        <w:rPr>
          <w:rFonts w:ascii="Nunito" w:hAnsi="Nunito" w:cs="Arial"/>
          <w:b/>
          <w:sz w:val="22"/>
          <w:szCs w:val="22"/>
          <w:lang w:val="en-GB"/>
        </w:rPr>
        <w:t>. Key Contacts/Relationships</w:t>
      </w:r>
    </w:p>
    <w:p w14:paraId="3EDDA588" w14:textId="2A12692E" w:rsidR="00E75CDD" w:rsidRPr="004C3F06" w:rsidRDefault="00043521" w:rsidP="005B2AB6">
      <w:pPr>
        <w:pStyle w:val="ListParagraph"/>
        <w:numPr>
          <w:ilvl w:val="0"/>
          <w:numId w:val="14"/>
        </w:numPr>
        <w:jc w:val="both"/>
        <w:rPr>
          <w:rFonts w:ascii="Nunito" w:eastAsia="Calibri" w:hAnsi="Nunito" w:cs="Arial"/>
          <w:sz w:val="22"/>
          <w:szCs w:val="22"/>
          <w:lang w:val="en-GB"/>
        </w:rPr>
      </w:pPr>
      <w:r w:rsidRPr="004C3F06">
        <w:rPr>
          <w:rFonts w:ascii="Nunito" w:eastAsia="Calibri" w:hAnsi="Nunito" w:cs="Arial"/>
          <w:sz w:val="22"/>
          <w:szCs w:val="22"/>
          <w:lang w:val="en-GB"/>
        </w:rPr>
        <w:t xml:space="preserve">Account manage current customers in order to </w:t>
      </w:r>
      <w:r w:rsidR="003D2101" w:rsidRPr="004C3F06">
        <w:rPr>
          <w:rFonts w:ascii="Nunito" w:eastAsia="Calibri" w:hAnsi="Nunito" w:cs="Arial"/>
          <w:sz w:val="22"/>
          <w:szCs w:val="22"/>
          <w:lang w:val="en-GB"/>
        </w:rPr>
        <w:t xml:space="preserve">deliver work to their needs and satisfaction, </w:t>
      </w:r>
      <w:r w:rsidRPr="004C3F06">
        <w:rPr>
          <w:rFonts w:ascii="Nunito" w:eastAsia="Calibri" w:hAnsi="Nunito" w:cs="Arial"/>
          <w:sz w:val="22"/>
          <w:szCs w:val="22"/>
          <w:lang w:val="en-GB"/>
        </w:rPr>
        <w:t xml:space="preserve">generate new leads and opportunities, resulting in new sales. </w:t>
      </w:r>
    </w:p>
    <w:p w14:paraId="7F46789B" w14:textId="77777777" w:rsidR="00E75CDD" w:rsidRPr="004C3F06" w:rsidRDefault="00043521" w:rsidP="005B2AB6">
      <w:pPr>
        <w:pStyle w:val="ListParagraph"/>
        <w:numPr>
          <w:ilvl w:val="0"/>
          <w:numId w:val="14"/>
        </w:numPr>
        <w:jc w:val="both"/>
        <w:rPr>
          <w:rFonts w:ascii="Nunito" w:hAnsi="Nunito" w:cs="Arial"/>
          <w:sz w:val="22"/>
          <w:szCs w:val="22"/>
          <w:lang w:val="en-GB"/>
        </w:rPr>
      </w:pPr>
      <w:r w:rsidRPr="004C3F06">
        <w:rPr>
          <w:rFonts w:ascii="Nunito" w:hAnsi="Nunito" w:cs="Arial"/>
          <w:sz w:val="22"/>
          <w:szCs w:val="22"/>
          <w:lang w:val="en-GB"/>
        </w:rPr>
        <w:t>Maintaining good relationship with Heads of Departments and Line Managers is also necessary and beneficial, often vital (e.g. for resource management) for successful delivery or projects.</w:t>
      </w:r>
    </w:p>
    <w:p w14:paraId="34AD21BA" w14:textId="1379A787" w:rsidR="00797305" w:rsidRPr="004C3F06" w:rsidRDefault="00797305" w:rsidP="005B2AB6">
      <w:pPr>
        <w:pStyle w:val="ListParagraph"/>
        <w:numPr>
          <w:ilvl w:val="0"/>
          <w:numId w:val="14"/>
        </w:numPr>
        <w:jc w:val="both"/>
        <w:rPr>
          <w:rFonts w:ascii="Nunito" w:hAnsi="Nunito" w:cs="Arial"/>
          <w:sz w:val="22"/>
          <w:szCs w:val="22"/>
          <w:lang w:val="en-GB"/>
        </w:rPr>
      </w:pPr>
      <w:r w:rsidRPr="004C3F06">
        <w:rPr>
          <w:rFonts w:ascii="Nunito" w:hAnsi="Nunito" w:cs="Arial"/>
          <w:sz w:val="22"/>
          <w:szCs w:val="22"/>
          <w:lang w:val="en-GB"/>
        </w:rPr>
        <w:t>Work closely with the Programme Manager and Quality Manager to deliver projects according to contract and ISO Quality System requirements.</w:t>
      </w:r>
    </w:p>
    <w:p w14:paraId="2698E23C" w14:textId="43FC8990" w:rsidR="00797305" w:rsidRPr="004C3F06" w:rsidRDefault="00797305" w:rsidP="005B2AB6">
      <w:pPr>
        <w:pStyle w:val="ListParagraph"/>
        <w:numPr>
          <w:ilvl w:val="0"/>
          <w:numId w:val="14"/>
        </w:numPr>
        <w:jc w:val="both"/>
        <w:rPr>
          <w:rFonts w:ascii="Nunito" w:hAnsi="Nunito" w:cs="Arial"/>
          <w:sz w:val="22"/>
          <w:szCs w:val="22"/>
          <w:lang w:val="en-GB"/>
        </w:rPr>
      </w:pPr>
      <w:r w:rsidRPr="004C3F06">
        <w:rPr>
          <w:rFonts w:ascii="Nunito" w:hAnsi="Nunito" w:cs="Arial"/>
          <w:sz w:val="22"/>
          <w:szCs w:val="22"/>
          <w:lang w:val="en-GB"/>
        </w:rPr>
        <w:t>Create and maintain a good relationship with science colleagues assigned to the projects that are being managed in order to provide direction, support, and providing feedback on performance and by giving the required help, so they can and are willing to deliver the project tasks to the required standards.</w:t>
      </w:r>
    </w:p>
    <w:p w14:paraId="3EADA4D2" w14:textId="02CE9E44" w:rsidR="00797305" w:rsidRPr="004C3F06" w:rsidRDefault="00797305" w:rsidP="005B2AB6">
      <w:pPr>
        <w:pStyle w:val="ListParagraph"/>
        <w:numPr>
          <w:ilvl w:val="0"/>
          <w:numId w:val="14"/>
        </w:numPr>
        <w:jc w:val="both"/>
        <w:rPr>
          <w:rFonts w:ascii="Nunito" w:hAnsi="Nunito" w:cs="Arial"/>
          <w:sz w:val="22"/>
          <w:szCs w:val="22"/>
          <w:lang w:val="en-GB"/>
        </w:rPr>
      </w:pPr>
      <w:r w:rsidRPr="004C3F06">
        <w:rPr>
          <w:rFonts w:ascii="Nunito" w:hAnsi="Nunito" w:cs="Arial"/>
          <w:sz w:val="22"/>
          <w:szCs w:val="22"/>
          <w:lang w:val="en-GB"/>
        </w:rPr>
        <w:t>Work with Proposals and Business Development team to assist in developing and achieving new commercial work.</w:t>
      </w:r>
    </w:p>
    <w:p w14:paraId="4D8DD44F" w14:textId="77777777" w:rsidR="00E75CDD" w:rsidRPr="004C3F06" w:rsidRDefault="00E75CDD">
      <w:pPr>
        <w:jc w:val="both"/>
        <w:rPr>
          <w:rFonts w:ascii="Nunito" w:hAnsi="Nunito" w:cs="Arial"/>
          <w:bCs/>
          <w:sz w:val="22"/>
          <w:szCs w:val="22"/>
          <w:lang w:val="en-GB"/>
        </w:rPr>
      </w:pPr>
    </w:p>
    <w:p w14:paraId="5516BA3B" w14:textId="4C0039ED" w:rsidR="00E75CDD" w:rsidRPr="004C3F06" w:rsidRDefault="00483932" w:rsidP="005B2AB6">
      <w:pPr>
        <w:spacing w:after="240"/>
        <w:jc w:val="both"/>
        <w:rPr>
          <w:rFonts w:ascii="Nunito" w:hAnsi="Nunito" w:cs="Arial"/>
          <w:b/>
          <w:sz w:val="22"/>
          <w:szCs w:val="22"/>
          <w:lang w:val="en-GB"/>
        </w:rPr>
      </w:pPr>
      <w:r w:rsidRPr="004C3F06">
        <w:rPr>
          <w:rFonts w:ascii="Nunito" w:hAnsi="Nunito" w:cs="Arial"/>
          <w:b/>
          <w:sz w:val="22"/>
          <w:szCs w:val="22"/>
          <w:lang w:val="en-GB"/>
        </w:rPr>
        <w:t>9</w:t>
      </w:r>
      <w:r w:rsidR="00043521" w:rsidRPr="004C3F06">
        <w:rPr>
          <w:rFonts w:ascii="Nunito" w:hAnsi="Nunito" w:cs="Arial"/>
          <w:b/>
          <w:sz w:val="22"/>
          <w:szCs w:val="22"/>
          <w:lang w:val="en-GB"/>
        </w:rPr>
        <w:t xml:space="preserve">. Knowledge, Skills and Experience needed for the Job </w:t>
      </w:r>
    </w:p>
    <w:p w14:paraId="63F359F9" w14:textId="5E41DDCA" w:rsidR="00E75CDD" w:rsidRPr="004C3F06" w:rsidRDefault="00043521" w:rsidP="005B2AB6">
      <w:pPr>
        <w:spacing w:after="240"/>
        <w:ind w:left="426"/>
        <w:jc w:val="both"/>
        <w:rPr>
          <w:rFonts w:ascii="Nunito" w:hAnsi="Nunito" w:cs="Arial"/>
          <w:b/>
          <w:bCs/>
          <w:sz w:val="22"/>
          <w:szCs w:val="22"/>
          <w:lang w:val="en-GB"/>
        </w:rPr>
      </w:pPr>
      <w:r w:rsidRPr="004C3F06">
        <w:rPr>
          <w:rFonts w:ascii="Nunito" w:hAnsi="Nunito" w:cs="Arial"/>
          <w:b/>
          <w:bCs/>
          <w:sz w:val="22"/>
          <w:szCs w:val="22"/>
          <w:lang w:val="en-GB"/>
        </w:rPr>
        <w:t xml:space="preserve">Qualification and </w:t>
      </w:r>
      <w:r w:rsidR="00797305" w:rsidRPr="004C3F06">
        <w:rPr>
          <w:rFonts w:ascii="Nunito" w:hAnsi="Nunito" w:cs="Arial"/>
          <w:b/>
          <w:bCs/>
          <w:sz w:val="22"/>
          <w:szCs w:val="22"/>
          <w:lang w:val="en-GB"/>
        </w:rPr>
        <w:t>K</w:t>
      </w:r>
      <w:r w:rsidRPr="004C3F06">
        <w:rPr>
          <w:rFonts w:ascii="Nunito" w:hAnsi="Nunito" w:cs="Arial"/>
          <w:b/>
          <w:bCs/>
          <w:sz w:val="22"/>
          <w:szCs w:val="22"/>
          <w:lang w:val="en-GB"/>
        </w:rPr>
        <w:t>nowledge</w:t>
      </w:r>
      <w:r w:rsidR="005B2AB6" w:rsidRPr="004C3F06">
        <w:rPr>
          <w:rFonts w:ascii="Nunito" w:hAnsi="Nunito" w:cs="Arial"/>
          <w:b/>
          <w:bCs/>
          <w:sz w:val="22"/>
          <w:szCs w:val="22"/>
          <w:lang w:val="en-GB"/>
        </w:rPr>
        <w:t>:</w:t>
      </w:r>
    </w:p>
    <w:p w14:paraId="5B1114FD" w14:textId="7BD34ED9" w:rsidR="00D50F5A" w:rsidRPr="004C3F06" w:rsidRDefault="00043521" w:rsidP="005B2AB6">
      <w:pPr>
        <w:pStyle w:val="ListParagraph"/>
        <w:numPr>
          <w:ilvl w:val="0"/>
          <w:numId w:val="13"/>
        </w:numPr>
        <w:jc w:val="both"/>
        <w:rPr>
          <w:rFonts w:ascii="Nunito" w:hAnsi="Nunito" w:cs="Arial"/>
          <w:bCs/>
          <w:sz w:val="22"/>
          <w:szCs w:val="22"/>
          <w:lang w:val="en-GB"/>
        </w:rPr>
      </w:pPr>
      <w:r w:rsidRPr="004C3F06">
        <w:rPr>
          <w:rFonts w:ascii="Nunito" w:hAnsi="Nunito" w:cs="Arial"/>
          <w:bCs/>
          <w:sz w:val="22"/>
          <w:szCs w:val="22"/>
          <w:lang w:val="en-GB"/>
        </w:rPr>
        <w:t>Post graduate qualification in appropriate marine/environmental science background</w:t>
      </w:r>
      <w:r w:rsidR="006B4FE0" w:rsidRPr="004C3F06">
        <w:rPr>
          <w:rFonts w:ascii="Nunito" w:hAnsi="Nunito" w:cs="Arial"/>
          <w:bCs/>
          <w:sz w:val="22"/>
          <w:szCs w:val="22"/>
          <w:lang w:val="en-GB"/>
        </w:rPr>
        <w:t xml:space="preserve"> </w:t>
      </w:r>
      <w:r w:rsidR="00D50F5A" w:rsidRPr="004C3F06">
        <w:rPr>
          <w:rFonts w:ascii="Nunito" w:hAnsi="Nunito" w:cs="Arial"/>
          <w:bCs/>
          <w:sz w:val="22"/>
          <w:szCs w:val="22"/>
          <w:lang w:val="en-GB"/>
        </w:rPr>
        <w:t>(</w:t>
      </w:r>
      <w:r w:rsidR="006B4FE0" w:rsidRPr="004C3F06">
        <w:rPr>
          <w:rFonts w:ascii="Nunito" w:hAnsi="Nunito" w:cs="Arial"/>
          <w:bCs/>
          <w:sz w:val="22"/>
          <w:szCs w:val="22"/>
          <w:lang w:val="en-GB"/>
        </w:rPr>
        <w:t>desirable</w:t>
      </w:r>
      <w:r w:rsidR="00D50F5A" w:rsidRPr="004C3F06">
        <w:rPr>
          <w:rFonts w:ascii="Nunito" w:hAnsi="Nunito" w:cs="Arial"/>
          <w:bCs/>
          <w:sz w:val="22"/>
          <w:szCs w:val="22"/>
          <w:lang w:val="en-GB"/>
        </w:rPr>
        <w:t>)</w:t>
      </w:r>
      <w:r w:rsidR="00235546" w:rsidRPr="004C3F06">
        <w:rPr>
          <w:rFonts w:ascii="Nunito" w:hAnsi="Nunito" w:cs="Arial"/>
          <w:bCs/>
          <w:sz w:val="22"/>
          <w:szCs w:val="22"/>
          <w:lang w:val="en-GB"/>
        </w:rPr>
        <w:t>.</w:t>
      </w:r>
    </w:p>
    <w:p w14:paraId="0E1E4DBB" w14:textId="29167EC0" w:rsidR="00E75CDD" w:rsidRPr="004C3F06" w:rsidRDefault="00043521" w:rsidP="004C3F06">
      <w:pPr>
        <w:pStyle w:val="ListParagraph"/>
        <w:numPr>
          <w:ilvl w:val="0"/>
          <w:numId w:val="13"/>
        </w:numPr>
        <w:jc w:val="both"/>
        <w:rPr>
          <w:rFonts w:ascii="Nunito" w:hAnsi="Nunito" w:cs="Arial"/>
          <w:bCs/>
          <w:sz w:val="22"/>
          <w:szCs w:val="22"/>
          <w:lang w:val="en-GB"/>
        </w:rPr>
      </w:pPr>
      <w:r w:rsidRPr="004C3F06">
        <w:rPr>
          <w:rFonts w:ascii="Nunito" w:hAnsi="Nunito" w:cs="Arial"/>
          <w:bCs/>
          <w:sz w:val="22"/>
          <w:szCs w:val="22"/>
          <w:lang w:val="en-GB"/>
        </w:rPr>
        <w:t>Previous experience working within commercial marine environmental sector, including experience of survey work and survey management</w:t>
      </w:r>
      <w:r w:rsidR="00D50F5A" w:rsidRPr="004C3F06">
        <w:rPr>
          <w:rFonts w:ascii="Nunito" w:hAnsi="Nunito" w:cs="Arial"/>
          <w:bCs/>
          <w:sz w:val="22"/>
          <w:szCs w:val="22"/>
          <w:lang w:val="en-GB"/>
        </w:rPr>
        <w:t xml:space="preserve"> (essential)</w:t>
      </w:r>
      <w:r w:rsidRPr="004C3F06">
        <w:rPr>
          <w:rFonts w:ascii="Nunito" w:hAnsi="Nunito" w:cs="Arial"/>
          <w:bCs/>
          <w:sz w:val="22"/>
          <w:szCs w:val="22"/>
          <w:lang w:val="en-GB"/>
        </w:rPr>
        <w:t>.</w:t>
      </w:r>
    </w:p>
    <w:p w14:paraId="35D2422F" w14:textId="77777777" w:rsidR="005B2AB6" w:rsidRPr="004C3F06" w:rsidRDefault="005B2AB6">
      <w:pPr>
        <w:ind w:left="426"/>
        <w:jc w:val="both"/>
        <w:rPr>
          <w:rFonts w:ascii="Nunito" w:hAnsi="Nunito" w:cs="Arial"/>
          <w:sz w:val="22"/>
          <w:szCs w:val="22"/>
          <w:lang w:val="en-GB"/>
        </w:rPr>
      </w:pPr>
    </w:p>
    <w:p w14:paraId="7165C7CB" w14:textId="757955FC" w:rsidR="00D50F5A" w:rsidRPr="004C3F06" w:rsidRDefault="00043521" w:rsidP="005B2AB6">
      <w:pPr>
        <w:spacing w:after="240"/>
        <w:ind w:left="426"/>
        <w:jc w:val="both"/>
        <w:rPr>
          <w:rFonts w:ascii="Nunito" w:hAnsi="Nunito" w:cs="Arial"/>
          <w:b/>
          <w:sz w:val="22"/>
          <w:szCs w:val="22"/>
          <w:lang w:val="en-GB"/>
        </w:rPr>
      </w:pPr>
      <w:r w:rsidRPr="004C3F06">
        <w:rPr>
          <w:rFonts w:ascii="Nunito" w:hAnsi="Nunito" w:cs="Arial"/>
          <w:b/>
          <w:sz w:val="22"/>
          <w:szCs w:val="22"/>
          <w:lang w:val="en-GB"/>
        </w:rPr>
        <w:t>Project management:</w:t>
      </w:r>
    </w:p>
    <w:p w14:paraId="4096EB3D" w14:textId="2F9FCA94" w:rsidR="00D50F5A" w:rsidRPr="004C3F06" w:rsidRDefault="00D50F5A" w:rsidP="005B2AB6">
      <w:pPr>
        <w:pStyle w:val="ListParagraph"/>
        <w:numPr>
          <w:ilvl w:val="0"/>
          <w:numId w:val="12"/>
        </w:numPr>
        <w:jc w:val="both"/>
        <w:rPr>
          <w:rFonts w:ascii="Nunito" w:hAnsi="Nunito" w:cs="Arial"/>
          <w:bCs/>
          <w:sz w:val="22"/>
          <w:szCs w:val="22"/>
          <w:lang w:val="en-GB"/>
        </w:rPr>
      </w:pPr>
      <w:r w:rsidRPr="004C3F06">
        <w:rPr>
          <w:rFonts w:ascii="Nunito" w:hAnsi="Nunito" w:cs="Arial"/>
          <w:bCs/>
          <w:sz w:val="22"/>
          <w:szCs w:val="22"/>
          <w:lang w:val="en-GB"/>
        </w:rPr>
        <w:t>Project management qualification (desirable G5, essential G6).</w:t>
      </w:r>
    </w:p>
    <w:p w14:paraId="6C7432A4" w14:textId="5887BB68" w:rsidR="00E75CDD" w:rsidRPr="004C3F06" w:rsidRDefault="00043521" w:rsidP="005B2AB6">
      <w:pPr>
        <w:pStyle w:val="ListParagraph"/>
        <w:numPr>
          <w:ilvl w:val="0"/>
          <w:numId w:val="12"/>
        </w:numPr>
        <w:jc w:val="both"/>
        <w:rPr>
          <w:rFonts w:ascii="Nunito" w:hAnsi="Nunito" w:cs="Arial"/>
          <w:bCs/>
          <w:sz w:val="22"/>
          <w:szCs w:val="22"/>
          <w:lang w:val="en-GB"/>
        </w:rPr>
      </w:pPr>
      <w:r w:rsidRPr="004C3F06">
        <w:rPr>
          <w:rFonts w:ascii="Nunito" w:hAnsi="Nunito" w:cs="Arial"/>
          <w:bCs/>
          <w:sz w:val="22"/>
          <w:szCs w:val="22"/>
          <w:lang w:val="en-GB"/>
        </w:rPr>
        <w:t>Good knowledge, experience and practice of project management to successfully deliver technically complex commercial contracts and projects.  Demonstrated previous experience of successful project delivery in a commercially competitive environment (</w:t>
      </w:r>
      <w:r w:rsidR="003A6B8A" w:rsidRPr="004C3F06">
        <w:rPr>
          <w:rFonts w:ascii="Nunito" w:hAnsi="Nunito" w:cs="Arial"/>
          <w:bCs/>
          <w:sz w:val="22"/>
          <w:szCs w:val="22"/>
          <w:lang w:val="en-GB"/>
        </w:rPr>
        <w:t xml:space="preserve">Grade 5 - </w:t>
      </w:r>
      <w:r w:rsidRPr="004C3F06">
        <w:rPr>
          <w:rFonts w:ascii="Nunito" w:hAnsi="Nunito" w:cs="Arial"/>
          <w:bCs/>
          <w:sz w:val="22"/>
          <w:szCs w:val="22"/>
          <w:lang w:val="en-GB"/>
        </w:rPr>
        <w:t>1-</w:t>
      </w:r>
      <w:r w:rsidR="003A6B8A" w:rsidRPr="004C3F06">
        <w:rPr>
          <w:rFonts w:ascii="Nunito" w:hAnsi="Nunito" w:cs="Arial"/>
          <w:bCs/>
          <w:sz w:val="22"/>
          <w:szCs w:val="22"/>
          <w:lang w:val="en-GB"/>
        </w:rPr>
        <w:t>3</w:t>
      </w:r>
      <w:r w:rsidRPr="004C3F06">
        <w:rPr>
          <w:rFonts w:ascii="Nunito" w:hAnsi="Nunito" w:cs="Arial"/>
          <w:bCs/>
          <w:sz w:val="22"/>
          <w:szCs w:val="22"/>
          <w:lang w:val="en-GB"/>
        </w:rPr>
        <w:t xml:space="preserve"> years</w:t>
      </w:r>
      <w:r w:rsidR="003A6B8A" w:rsidRPr="004C3F06">
        <w:rPr>
          <w:rFonts w:ascii="Nunito" w:hAnsi="Nunito" w:cs="Arial"/>
          <w:bCs/>
          <w:sz w:val="22"/>
          <w:szCs w:val="22"/>
          <w:lang w:val="en-GB"/>
        </w:rPr>
        <w:t>, Grade 6 - &gt;4 years</w:t>
      </w:r>
      <w:r w:rsidRPr="004C3F06">
        <w:rPr>
          <w:rFonts w:ascii="Nunito" w:hAnsi="Nunito" w:cs="Arial"/>
          <w:bCs/>
          <w:sz w:val="22"/>
          <w:szCs w:val="22"/>
          <w:lang w:val="en-GB"/>
        </w:rPr>
        <w:t>).</w:t>
      </w:r>
    </w:p>
    <w:p w14:paraId="40C7B1F1" w14:textId="77777777" w:rsidR="00E75CDD" w:rsidRPr="004C3F06" w:rsidRDefault="00043521" w:rsidP="005B2AB6">
      <w:pPr>
        <w:pStyle w:val="ListParagraph"/>
        <w:numPr>
          <w:ilvl w:val="0"/>
          <w:numId w:val="12"/>
        </w:numPr>
        <w:jc w:val="both"/>
        <w:rPr>
          <w:rFonts w:ascii="Nunito" w:hAnsi="Nunito"/>
          <w:sz w:val="22"/>
          <w:szCs w:val="22"/>
          <w:lang w:val="en-GB"/>
        </w:rPr>
      </w:pPr>
      <w:r w:rsidRPr="004C3F06">
        <w:rPr>
          <w:rFonts w:ascii="Nunito" w:hAnsi="Nunito" w:cs="Arial"/>
          <w:sz w:val="22"/>
          <w:szCs w:val="22"/>
          <w:lang w:val="en-GB"/>
        </w:rPr>
        <w:t>Good understanding of Project Management and the different components required to ensure successful delivery of projects.  This will include knowledge of costing/estimating, finance and time management.</w:t>
      </w:r>
    </w:p>
    <w:p w14:paraId="480247D6" w14:textId="77777777" w:rsidR="00E75CDD" w:rsidRPr="004C3F06" w:rsidRDefault="00043521" w:rsidP="005B2AB6">
      <w:pPr>
        <w:pStyle w:val="ListParagraph"/>
        <w:numPr>
          <w:ilvl w:val="0"/>
          <w:numId w:val="12"/>
        </w:numPr>
        <w:jc w:val="both"/>
        <w:rPr>
          <w:rFonts w:ascii="Nunito" w:hAnsi="Nunito"/>
          <w:sz w:val="22"/>
          <w:szCs w:val="22"/>
          <w:lang w:val="en-GB"/>
        </w:rPr>
      </w:pPr>
      <w:r w:rsidRPr="004C3F06">
        <w:rPr>
          <w:rFonts w:ascii="Nunito" w:hAnsi="Nunito" w:cs="Arial"/>
          <w:sz w:val="22"/>
          <w:szCs w:val="22"/>
          <w:lang w:val="en-GB"/>
        </w:rPr>
        <w:t>The ability to handle multiple projects across differing disciplines concurrently.</w:t>
      </w:r>
    </w:p>
    <w:p w14:paraId="1A8ABC0E" w14:textId="77777777" w:rsidR="00E75CDD" w:rsidRPr="004C3F06" w:rsidRDefault="00043521" w:rsidP="005B2AB6">
      <w:pPr>
        <w:pStyle w:val="ListParagraph"/>
        <w:numPr>
          <w:ilvl w:val="0"/>
          <w:numId w:val="12"/>
        </w:numPr>
        <w:jc w:val="both"/>
        <w:rPr>
          <w:rFonts w:ascii="Nunito" w:hAnsi="Nunito" w:cs="Arial"/>
          <w:bCs/>
          <w:sz w:val="22"/>
          <w:szCs w:val="22"/>
          <w:lang w:val="en-GB"/>
        </w:rPr>
      </w:pPr>
      <w:r w:rsidRPr="004C3F06">
        <w:rPr>
          <w:rFonts w:ascii="Nunito" w:hAnsi="Nunito" w:cs="Arial"/>
          <w:bCs/>
          <w:sz w:val="22"/>
          <w:szCs w:val="22"/>
          <w:lang w:val="en-GB"/>
        </w:rPr>
        <w:t>Experience of contract management and standard contract terms and conditions.</w:t>
      </w:r>
    </w:p>
    <w:p w14:paraId="575D1A5C" w14:textId="104FECEF" w:rsidR="00E75CDD" w:rsidRPr="004C3F06" w:rsidRDefault="00043521" w:rsidP="005B2AB6">
      <w:pPr>
        <w:pStyle w:val="ListParagraph"/>
        <w:numPr>
          <w:ilvl w:val="0"/>
          <w:numId w:val="12"/>
        </w:numPr>
        <w:jc w:val="both"/>
        <w:rPr>
          <w:rFonts w:ascii="Nunito" w:hAnsi="Nunito" w:cs="Arial"/>
          <w:sz w:val="22"/>
          <w:szCs w:val="22"/>
          <w:lang w:val="en-GB"/>
        </w:rPr>
      </w:pPr>
      <w:r w:rsidRPr="004C3F06">
        <w:rPr>
          <w:rFonts w:ascii="Nunito" w:hAnsi="Nunito" w:cs="Arial"/>
          <w:sz w:val="22"/>
          <w:szCs w:val="22"/>
          <w:lang w:val="en-GB"/>
        </w:rPr>
        <w:t>Experience managing customer</w:t>
      </w:r>
      <w:r w:rsidR="009A743A" w:rsidRPr="004C3F06">
        <w:rPr>
          <w:rFonts w:ascii="Nunito" w:hAnsi="Nunito" w:cs="Arial"/>
          <w:sz w:val="22"/>
          <w:szCs w:val="22"/>
          <w:lang w:val="en-GB"/>
        </w:rPr>
        <w:t xml:space="preserve"> </w:t>
      </w:r>
      <w:r w:rsidRPr="004C3F06">
        <w:rPr>
          <w:rFonts w:ascii="Nunito" w:hAnsi="Nunito" w:cs="Arial"/>
          <w:sz w:val="22"/>
          <w:szCs w:val="22"/>
          <w:lang w:val="en-GB"/>
        </w:rPr>
        <w:t>relationships with clients for successful project delivery</w:t>
      </w:r>
      <w:r w:rsidR="009A743A" w:rsidRPr="004C3F06">
        <w:rPr>
          <w:rFonts w:ascii="Nunito" w:hAnsi="Nunito" w:cs="Arial"/>
          <w:sz w:val="22"/>
          <w:szCs w:val="22"/>
          <w:lang w:val="en-GB"/>
        </w:rPr>
        <w:t>.</w:t>
      </w:r>
    </w:p>
    <w:p w14:paraId="29C91AE2" w14:textId="77777777" w:rsidR="00E75CDD" w:rsidRDefault="00E75CDD">
      <w:pPr>
        <w:jc w:val="both"/>
        <w:rPr>
          <w:rFonts w:ascii="Nunito" w:hAnsi="Nunito" w:cs="Arial"/>
          <w:sz w:val="22"/>
          <w:szCs w:val="22"/>
          <w:lang w:val="en-GB"/>
        </w:rPr>
      </w:pPr>
    </w:p>
    <w:p w14:paraId="5E1DE13D" w14:textId="77777777" w:rsidR="00867351" w:rsidRDefault="00867351">
      <w:pPr>
        <w:jc w:val="both"/>
        <w:rPr>
          <w:rFonts w:ascii="Nunito" w:hAnsi="Nunito" w:cs="Arial"/>
          <w:sz w:val="22"/>
          <w:szCs w:val="22"/>
          <w:lang w:val="en-GB"/>
        </w:rPr>
      </w:pPr>
    </w:p>
    <w:p w14:paraId="0C72BC98" w14:textId="77777777" w:rsidR="00867351" w:rsidRDefault="00867351">
      <w:pPr>
        <w:jc w:val="both"/>
        <w:rPr>
          <w:rFonts w:ascii="Nunito" w:hAnsi="Nunito" w:cs="Arial"/>
          <w:sz w:val="22"/>
          <w:szCs w:val="22"/>
          <w:lang w:val="en-GB"/>
        </w:rPr>
      </w:pPr>
    </w:p>
    <w:p w14:paraId="7A224B2B" w14:textId="77777777" w:rsidR="00867351" w:rsidRDefault="00867351">
      <w:pPr>
        <w:jc w:val="both"/>
        <w:rPr>
          <w:rFonts w:ascii="Nunito" w:hAnsi="Nunito" w:cs="Arial"/>
          <w:sz w:val="22"/>
          <w:szCs w:val="22"/>
          <w:lang w:val="en-GB"/>
        </w:rPr>
      </w:pPr>
    </w:p>
    <w:p w14:paraId="7F6DFF0C" w14:textId="77777777" w:rsidR="00867351" w:rsidRPr="004C3F06" w:rsidRDefault="00867351">
      <w:pPr>
        <w:jc w:val="both"/>
        <w:rPr>
          <w:rFonts w:ascii="Nunito" w:hAnsi="Nunito" w:cs="Arial"/>
          <w:sz w:val="22"/>
          <w:szCs w:val="22"/>
          <w:lang w:val="en-GB"/>
        </w:rPr>
      </w:pPr>
    </w:p>
    <w:p w14:paraId="23191350" w14:textId="77777777" w:rsidR="00E75CDD" w:rsidRPr="004C3F06" w:rsidRDefault="00043521" w:rsidP="005B2AB6">
      <w:pPr>
        <w:spacing w:after="240"/>
        <w:ind w:left="426"/>
        <w:jc w:val="both"/>
        <w:rPr>
          <w:rFonts w:ascii="Nunito" w:hAnsi="Nunito"/>
          <w:sz w:val="22"/>
          <w:szCs w:val="22"/>
          <w:lang w:val="en-GB"/>
        </w:rPr>
      </w:pPr>
      <w:r w:rsidRPr="004C3F06">
        <w:rPr>
          <w:rFonts w:ascii="Nunito" w:hAnsi="Nunito" w:cs="Arial"/>
          <w:b/>
          <w:color w:val="000000"/>
          <w:sz w:val="22"/>
          <w:szCs w:val="22"/>
          <w:lang w:val="en-GB" w:eastAsia="en-GB"/>
        </w:rPr>
        <w:lastRenderedPageBreak/>
        <w:t>Tender preparation:</w:t>
      </w:r>
    </w:p>
    <w:p w14:paraId="2A3B79CE" w14:textId="575D2D00" w:rsidR="004C3F06" w:rsidRPr="00867351" w:rsidRDefault="00AE2CF3" w:rsidP="00867351">
      <w:pPr>
        <w:pStyle w:val="ListParagraph"/>
        <w:numPr>
          <w:ilvl w:val="0"/>
          <w:numId w:val="11"/>
        </w:numPr>
        <w:ind w:left="426"/>
        <w:jc w:val="both"/>
        <w:rPr>
          <w:rFonts w:ascii="Nunito" w:hAnsi="Nunito" w:cs="Arial"/>
          <w:bCs/>
          <w:sz w:val="22"/>
          <w:szCs w:val="22"/>
          <w:lang w:val="en-GB"/>
        </w:rPr>
      </w:pPr>
      <w:r w:rsidRPr="00867351">
        <w:rPr>
          <w:rFonts w:ascii="Nunito" w:hAnsi="Nunito" w:cs="Arial"/>
          <w:bCs/>
          <w:sz w:val="22"/>
          <w:szCs w:val="22"/>
          <w:lang w:val="en-GB"/>
        </w:rPr>
        <w:t>Some e</w:t>
      </w:r>
      <w:r w:rsidR="00043521" w:rsidRPr="00867351">
        <w:rPr>
          <w:rFonts w:ascii="Nunito" w:hAnsi="Nunito" w:cs="Arial"/>
          <w:bCs/>
          <w:sz w:val="22"/>
          <w:szCs w:val="22"/>
          <w:lang w:val="en-GB"/>
        </w:rPr>
        <w:t>xperience of tendering for commercial contracts, covering production of the management/delivery method, pricing, contract strategy and/or planning/time scales</w:t>
      </w:r>
      <w:r w:rsidRPr="00867351">
        <w:rPr>
          <w:rFonts w:ascii="Nunito" w:hAnsi="Nunito" w:cs="Arial"/>
          <w:bCs/>
          <w:sz w:val="22"/>
          <w:szCs w:val="22"/>
          <w:lang w:val="en-GB"/>
        </w:rPr>
        <w:t xml:space="preserve"> is desirable</w:t>
      </w:r>
      <w:r w:rsidR="00043521" w:rsidRPr="00867351">
        <w:rPr>
          <w:rFonts w:ascii="Nunito" w:hAnsi="Nunito" w:cs="Arial"/>
          <w:bCs/>
          <w:sz w:val="22"/>
          <w:szCs w:val="22"/>
          <w:lang w:val="en-GB"/>
        </w:rPr>
        <w:t>.</w:t>
      </w:r>
    </w:p>
    <w:p w14:paraId="17A18738" w14:textId="77777777" w:rsidR="004C3F06" w:rsidRPr="004C3F06" w:rsidRDefault="004C3F06">
      <w:pPr>
        <w:ind w:left="426"/>
        <w:jc w:val="both"/>
        <w:rPr>
          <w:rFonts w:ascii="Nunito" w:hAnsi="Nunito" w:cs="Arial"/>
          <w:bCs/>
          <w:sz w:val="22"/>
          <w:szCs w:val="22"/>
          <w:lang w:val="en-GB"/>
        </w:rPr>
      </w:pPr>
    </w:p>
    <w:p w14:paraId="280BB813" w14:textId="77777777" w:rsidR="00E75CDD" w:rsidRPr="004C3F06" w:rsidRDefault="00043521" w:rsidP="005B2AB6">
      <w:pPr>
        <w:spacing w:after="240"/>
        <w:ind w:left="426"/>
        <w:jc w:val="both"/>
        <w:rPr>
          <w:rFonts w:ascii="Nunito" w:hAnsi="Nunito" w:cs="Arial"/>
          <w:b/>
          <w:bCs/>
          <w:sz w:val="22"/>
          <w:szCs w:val="22"/>
          <w:lang w:val="en-GB"/>
        </w:rPr>
      </w:pPr>
      <w:r w:rsidRPr="004C3F06">
        <w:rPr>
          <w:rFonts w:ascii="Nunito" w:hAnsi="Nunito" w:cs="Arial"/>
          <w:b/>
          <w:bCs/>
          <w:sz w:val="22"/>
          <w:szCs w:val="22"/>
          <w:lang w:val="en-GB"/>
        </w:rPr>
        <w:t>Opportunity generation:</w:t>
      </w:r>
    </w:p>
    <w:p w14:paraId="64A17203" w14:textId="45D8CFB1" w:rsidR="00E75CDD" w:rsidRPr="004C3F06" w:rsidRDefault="00043521" w:rsidP="005B2AB6">
      <w:pPr>
        <w:pStyle w:val="ListParagraph"/>
        <w:numPr>
          <w:ilvl w:val="0"/>
          <w:numId w:val="10"/>
        </w:numPr>
        <w:jc w:val="both"/>
        <w:rPr>
          <w:rFonts w:ascii="Nunito" w:hAnsi="Nunito" w:cs="Arial"/>
          <w:sz w:val="22"/>
          <w:szCs w:val="22"/>
          <w:lang w:val="en-GB"/>
        </w:rPr>
      </w:pPr>
      <w:r w:rsidRPr="004C3F06">
        <w:rPr>
          <w:rFonts w:ascii="Nunito" w:hAnsi="Nunito" w:cs="Arial"/>
          <w:sz w:val="22"/>
          <w:szCs w:val="22"/>
          <w:lang w:val="en-GB"/>
        </w:rPr>
        <w:t>Commercial experience of customer liaison and client relationship management and developing customer relationships with the aim of achieving more sales</w:t>
      </w:r>
      <w:r w:rsidR="00A4538F" w:rsidRPr="004C3F06">
        <w:rPr>
          <w:rFonts w:ascii="Nunito" w:hAnsi="Nunito" w:cs="Arial"/>
          <w:sz w:val="22"/>
          <w:szCs w:val="22"/>
          <w:lang w:val="en-GB"/>
        </w:rPr>
        <w:t xml:space="preserve"> is desirable</w:t>
      </w:r>
      <w:r w:rsidRPr="004C3F06">
        <w:rPr>
          <w:rFonts w:ascii="Nunito" w:hAnsi="Nunito" w:cs="Arial"/>
          <w:sz w:val="22"/>
          <w:szCs w:val="22"/>
          <w:lang w:val="en-GB"/>
        </w:rPr>
        <w:t>.</w:t>
      </w:r>
    </w:p>
    <w:p w14:paraId="209FD760" w14:textId="77777777" w:rsidR="00E75CDD" w:rsidRPr="004C3F06" w:rsidRDefault="00043521" w:rsidP="005B2AB6">
      <w:pPr>
        <w:pStyle w:val="ListParagraph"/>
        <w:numPr>
          <w:ilvl w:val="0"/>
          <w:numId w:val="10"/>
        </w:numPr>
        <w:jc w:val="both"/>
        <w:rPr>
          <w:rFonts w:ascii="Nunito" w:eastAsia="Calibri" w:hAnsi="Nunito" w:cs="Arial"/>
          <w:sz w:val="22"/>
          <w:szCs w:val="22"/>
          <w:lang w:val="en-GB"/>
        </w:rPr>
      </w:pPr>
      <w:r w:rsidRPr="004C3F06">
        <w:rPr>
          <w:rFonts w:ascii="Nunito" w:eastAsia="Calibri" w:hAnsi="Nunito" w:cs="Arial"/>
          <w:sz w:val="22"/>
          <w:szCs w:val="22"/>
          <w:lang w:val="en-GB"/>
        </w:rPr>
        <w:t>Customer relationship management, identifying prospects and developing opportunities into sales.</w:t>
      </w:r>
    </w:p>
    <w:p w14:paraId="6C7EFC54" w14:textId="75ED4C76" w:rsidR="009A743A" w:rsidRPr="004C3F06" w:rsidRDefault="00043521" w:rsidP="00797305">
      <w:pPr>
        <w:pStyle w:val="ListParagraph"/>
        <w:numPr>
          <w:ilvl w:val="0"/>
          <w:numId w:val="10"/>
        </w:numPr>
        <w:jc w:val="both"/>
        <w:rPr>
          <w:rFonts w:ascii="Nunito" w:hAnsi="Nunito" w:cs="Arial"/>
          <w:sz w:val="22"/>
          <w:szCs w:val="22"/>
          <w:lang w:val="en-GB"/>
        </w:rPr>
      </w:pPr>
      <w:r w:rsidRPr="004C3F06">
        <w:rPr>
          <w:rFonts w:ascii="Nunito" w:hAnsi="Nunito" w:cs="Arial"/>
          <w:sz w:val="22"/>
          <w:szCs w:val="22"/>
          <w:lang w:val="en-GB"/>
        </w:rPr>
        <w:t>Willingness to attend formal meetings and represent SAMS at events/conferences, meeting prospective and existing clients, expanding and developing customer relationships.</w:t>
      </w:r>
    </w:p>
    <w:p w14:paraId="3166D663" w14:textId="77777777" w:rsidR="009A743A" w:rsidRPr="004C3F06" w:rsidRDefault="009A743A" w:rsidP="00797305">
      <w:pPr>
        <w:jc w:val="both"/>
        <w:rPr>
          <w:rFonts w:ascii="Nunito" w:eastAsia="Calibri" w:hAnsi="Nunito" w:cs="Arial"/>
          <w:sz w:val="22"/>
          <w:szCs w:val="22"/>
          <w:lang w:val="en-GB"/>
        </w:rPr>
      </w:pPr>
    </w:p>
    <w:p w14:paraId="601EAFC7" w14:textId="77777777" w:rsidR="00E75CDD" w:rsidRPr="004C3F06" w:rsidRDefault="00043521" w:rsidP="005B2AB6">
      <w:pPr>
        <w:spacing w:after="240"/>
        <w:ind w:left="720" w:hanging="294"/>
        <w:rPr>
          <w:rFonts w:ascii="Nunito" w:eastAsia="Calibri" w:hAnsi="Nunito" w:cs="Arial"/>
          <w:b/>
          <w:sz w:val="22"/>
          <w:szCs w:val="22"/>
          <w:lang w:val="en-GB"/>
        </w:rPr>
      </w:pPr>
      <w:r w:rsidRPr="004C3F06">
        <w:rPr>
          <w:rFonts w:ascii="Nunito" w:eastAsia="Calibri" w:hAnsi="Nunito" w:cs="Arial"/>
          <w:b/>
          <w:sz w:val="22"/>
          <w:szCs w:val="22"/>
          <w:lang w:val="en-GB"/>
        </w:rPr>
        <w:t>Generic skills:</w:t>
      </w:r>
    </w:p>
    <w:p w14:paraId="144A41D5" w14:textId="6F916DC6" w:rsidR="00E75CDD" w:rsidRPr="004C3F06" w:rsidRDefault="00043521" w:rsidP="005B2AB6">
      <w:pPr>
        <w:pStyle w:val="ListParagraph"/>
        <w:numPr>
          <w:ilvl w:val="0"/>
          <w:numId w:val="9"/>
        </w:numPr>
        <w:jc w:val="both"/>
        <w:rPr>
          <w:rFonts w:ascii="Nunito" w:hAnsi="Nunito"/>
          <w:sz w:val="22"/>
          <w:szCs w:val="22"/>
          <w:lang w:val="en-GB"/>
        </w:rPr>
      </w:pPr>
      <w:r w:rsidRPr="004C3F06">
        <w:rPr>
          <w:rFonts w:ascii="Nunito" w:hAnsi="Nunito" w:cs="Arial"/>
          <w:sz w:val="22"/>
          <w:szCs w:val="22"/>
          <w:lang w:val="en-GB"/>
        </w:rPr>
        <w:t>Ability to successfully deliver in high</w:t>
      </w:r>
      <w:r w:rsidR="009A743A" w:rsidRPr="004C3F06">
        <w:rPr>
          <w:rFonts w:ascii="Nunito" w:hAnsi="Nunito" w:cs="Arial"/>
          <w:sz w:val="22"/>
          <w:szCs w:val="22"/>
          <w:lang w:val="en-GB"/>
        </w:rPr>
        <w:t>-</w:t>
      </w:r>
      <w:r w:rsidRPr="004C3F06">
        <w:rPr>
          <w:rFonts w:ascii="Nunito" w:hAnsi="Nunito" w:cs="Arial"/>
          <w:sz w:val="22"/>
          <w:szCs w:val="22"/>
          <w:lang w:val="en-GB"/>
        </w:rPr>
        <w:t>pressurised situations</w:t>
      </w:r>
      <w:r w:rsidR="009624AB" w:rsidRPr="004C3F06">
        <w:rPr>
          <w:rFonts w:ascii="Nunito" w:hAnsi="Nunito" w:cs="Arial"/>
          <w:sz w:val="22"/>
          <w:szCs w:val="22"/>
          <w:lang w:val="en-GB"/>
        </w:rPr>
        <w:t>.</w:t>
      </w:r>
    </w:p>
    <w:p w14:paraId="7FCC485D" w14:textId="77777777" w:rsidR="00E75CDD" w:rsidRPr="004C3F06" w:rsidRDefault="00043521" w:rsidP="005B2AB6">
      <w:pPr>
        <w:pStyle w:val="ListParagraph"/>
        <w:numPr>
          <w:ilvl w:val="0"/>
          <w:numId w:val="9"/>
        </w:numPr>
        <w:jc w:val="both"/>
        <w:rPr>
          <w:rFonts w:ascii="Nunito" w:hAnsi="Nunito" w:cs="Arial"/>
          <w:bCs/>
          <w:sz w:val="22"/>
          <w:szCs w:val="22"/>
          <w:lang w:val="en-GB"/>
        </w:rPr>
      </w:pPr>
      <w:r w:rsidRPr="004C3F06">
        <w:rPr>
          <w:rFonts w:ascii="Nunito" w:hAnsi="Nunito" w:cs="Arial"/>
          <w:bCs/>
          <w:sz w:val="22"/>
          <w:szCs w:val="22"/>
          <w:lang w:val="en-GB"/>
        </w:rPr>
        <w:t>Excellent written skills are essential, along with good attention to detail and capacity to manage work-load to meet strict deadlines.</w:t>
      </w:r>
    </w:p>
    <w:p w14:paraId="5B011CA2" w14:textId="77777777" w:rsidR="00E75CDD" w:rsidRPr="004C3F06" w:rsidRDefault="00043521" w:rsidP="005B2AB6">
      <w:pPr>
        <w:pStyle w:val="ListParagraph"/>
        <w:numPr>
          <w:ilvl w:val="0"/>
          <w:numId w:val="9"/>
        </w:numPr>
        <w:jc w:val="both"/>
        <w:rPr>
          <w:rFonts w:ascii="Nunito" w:hAnsi="Nunito" w:cs="Arial"/>
          <w:bCs/>
          <w:sz w:val="22"/>
          <w:szCs w:val="22"/>
          <w:lang w:val="en-GB"/>
        </w:rPr>
      </w:pPr>
      <w:r w:rsidRPr="004C3F06">
        <w:rPr>
          <w:rFonts w:ascii="Nunito" w:hAnsi="Nunito" w:cs="Arial"/>
          <w:bCs/>
          <w:sz w:val="22"/>
          <w:szCs w:val="22"/>
          <w:lang w:val="en-GB"/>
        </w:rPr>
        <w:t>Able to work effectively build working relationships with others.</w:t>
      </w:r>
    </w:p>
    <w:p w14:paraId="54B44EA3" w14:textId="77777777" w:rsidR="00E75CDD" w:rsidRPr="004C3F06" w:rsidRDefault="00043521" w:rsidP="005B2AB6">
      <w:pPr>
        <w:pStyle w:val="ListParagraph"/>
        <w:numPr>
          <w:ilvl w:val="0"/>
          <w:numId w:val="9"/>
        </w:numPr>
        <w:jc w:val="both"/>
        <w:rPr>
          <w:rFonts w:ascii="Nunito" w:hAnsi="Nunito" w:cs="Arial"/>
          <w:sz w:val="22"/>
          <w:szCs w:val="22"/>
          <w:lang w:val="en-GB"/>
        </w:rPr>
      </w:pPr>
      <w:r w:rsidRPr="004C3F06">
        <w:rPr>
          <w:rFonts w:ascii="Nunito" w:hAnsi="Nunito" w:cs="Arial"/>
          <w:sz w:val="22"/>
          <w:szCs w:val="22"/>
          <w:lang w:val="en-GB"/>
        </w:rPr>
        <w:t>Essential that the person is a good communicator and can deal with rapidly changing situations.</w:t>
      </w:r>
    </w:p>
    <w:p w14:paraId="2439B09D" w14:textId="77777777" w:rsidR="00E75CDD" w:rsidRPr="004C3F06" w:rsidRDefault="00043521" w:rsidP="005B2AB6">
      <w:pPr>
        <w:pStyle w:val="ListParagraph"/>
        <w:numPr>
          <w:ilvl w:val="0"/>
          <w:numId w:val="9"/>
        </w:numPr>
        <w:jc w:val="both"/>
        <w:rPr>
          <w:rFonts w:ascii="Nunito" w:hAnsi="Nunito" w:cs="Arial"/>
          <w:sz w:val="22"/>
          <w:szCs w:val="22"/>
          <w:lang w:val="en-GB"/>
        </w:rPr>
      </w:pPr>
      <w:r w:rsidRPr="004C3F06">
        <w:rPr>
          <w:rFonts w:ascii="Nunito" w:hAnsi="Nunito" w:cs="Arial"/>
          <w:sz w:val="22"/>
          <w:szCs w:val="22"/>
          <w:lang w:val="en-GB"/>
        </w:rPr>
        <w:t>Essential to be able to work as part of a technical/scientific team but have initiative and be able to work independently if required.</w:t>
      </w:r>
    </w:p>
    <w:p w14:paraId="54393201" w14:textId="77777777" w:rsidR="00E75CDD" w:rsidRPr="004C3F06" w:rsidRDefault="00043521" w:rsidP="005B2AB6">
      <w:pPr>
        <w:pStyle w:val="ListParagraph"/>
        <w:numPr>
          <w:ilvl w:val="0"/>
          <w:numId w:val="9"/>
        </w:numPr>
        <w:jc w:val="both"/>
        <w:rPr>
          <w:rFonts w:ascii="Nunito" w:hAnsi="Nunito" w:cs="Arial"/>
          <w:sz w:val="22"/>
          <w:szCs w:val="22"/>
          <w:lang w:val="en-GB"/>
        </w:rPr>
      </w:pPr>
      <w:r w:rsidRPr="004C3F06">
        <w:rPr>
          <w:rFonts w:ascii="Nunito" w:hAnsi="Nunito" w:cs="Arial"/>
          <w:sz w:val="22"/>
          <w:szCs w:val="22"/>
          <w:lang w:val="en-GB"/>
        </w:rPr>
        <w:t>Good IT skills with competent use of all Microsoft Office software packages necessary.</w:t>
      </w:r>
    </w:p>
    <w:p w14:paraId="31402855" w14:textId="77777777" w:rsidR="00E75CDD" w:rsidRPr="004C3F06" w:rsidRDefault="00043521" w:rsidP="005B2AB6">
      <w:pPr>
        <w:pStyle w:val="ListParagraph"/>
        <w:numPr>
          <w:ilvl w:val="0"/>
          <w:numId w:val="9"/>
        </w:numPr>
        <w:jc w:val="both"/>
        <w:rPr>
          <w:rFonts w:ascii="Nunito" w:hAnsi="Nunito" w:cs="Arial"/>
          <w:sz w:val="22"/>
          <w:szCs w:val="22"/>
          <w:lang w:val="en-GB"/>
        </w:rPr>
      </w:pPr>
      <w:r w:rsidRPr="004C3F06">
        <w:rPr>
          <w:rFonts w:ascii="Nunito" w:hAnsi="Nunito" w:cs="Arial"/>
          <w:sz w:val="22"/>
          <w:szCs w:val="22"/>
          <w:lang w:val="en-GB"/>
        </w:rPr>
        <w:t>Knowledge and previous experience of using GIS software (e.g. ArcGIS) including detailed understanding of the quality control aspects that need to be applied for delivery of survey data to commercial customers.</w:t>
      </w:r>
    </w:p>
    <w:p w14:paraId="1C49BC70" w14:textId="506AD436" w:rsidR="00483932" w:rsidRPr="004C3F06" w:rsidRDefault="00043521" w:rsidP="005B2AB6">
      <w:pPr>
        <w:pStyle w:val="ListParagraph"/>
        <w:numPr>
          <w:ilvl w:val="0"/>
          <w:numId w:val="9"/>
        </w:numPr>
        <w:jc w:val="both"/>
        <w:rPr>
          <w:rFonts w:ascii="Nunito" w:eastAsia="Calibri" w:hAnsi="Nunito" w:cs="Arial"/>
          <w:sz w:val="22"/>
          <w:szCs w:val="22"/>
          <w:lang w:val="en-GB"/>
        </w:rPr>
      </w:pPr>
      <w:r w:rsidRPr="004C3F06">
        <w:rPr>
          <w:rFonts w:ascii="Nunito" w:hAnsi="Nunito" w:cs="Arial"/>
          <w:bCs/>
          <w:sz w:val="22"/>
          <w:szCs w:val="22"/>
          <w:lang w:val="en-GB"/>
        </w:rPr>
        <w:t xml:space="preserve">Leadership skills able to </w:t>
      </w:r>
      <w:r w:rsidRPr="004C3F06">
        <w:rPr>
          <w:rFonts w:ascii="Nunito" w:hAnsi="Nunito" w:cs="Arial"/>
          <w:sz w:val="22"/>
          <w:szCs w:val="22"/>
          <w:lang w:val="en-GB" w:eastAsia="en-GB"/>
        </w:rPr>
        <w:t>motivate people to act towards achieving a common goal, through direction, inspiration and effective communication.</w:t>
      </w:r>
    </w:p>
    <w:p w14:paraId="04C44A88" w14:textId="77777777" w:rsidR="00E75CDD" w:rsidRPr="004C3F06" w:rsidRDefault="00E75CDD">
      <w:pPr>
        <w:ind w:left="426"/>
        <w:jc w:val="both"/>
        <w:rPr>
          <w:rFonts w:ascii="Nunito" w:eastAsia="Calibri" w:hAnsi="Nunito" w:cs="Arial"/>
          <w:sz w:val="22"/>
          <w:szCs w:val="22"/>
          <w:lang w:val="en-GB"/>
        </w:rPr>
      </w:pPr>
    </w:p>
    <w:p w14:paraId="53CED98C" w14:textId="77777777" w:rsidR="00E75CDD" w:rsidRPr="004C3F06" w:rsidRDefault="00043521" w:rsidP="005B2AB6">
      <w:pPr>
        <w:spacing w:after="240"/>
        <w:ind w:left="426"/>
        <w:jc w:val="both"/>
        <w:rPr>
          <w:rFonts w:ascii="Nunito" w:eastAsia="Calibri" w:hAnsi="Nunito" w:cs="Arial"/>
          <w:b/>
          <w:sz w:val="22"/>
          <w:szCs w:val="22"/>
          <w:lang w:val="en-GB"/>
        </w:rPr>
      </w:pPr>
      <w:r w:rsidRPr="004C3F06">
        <w:rPr>
          <w:rFonts w:ascii="Nunito" w:eastAsia="Calibri" w:hAnsi="Nunito" w:cs="Arial"/>
          <w:b/>
          <w:sz w:val="22"/>
          <w:szCs w:val="22"/>
          <w:lang w:val="en-GB"/>
        </w:rPr>
        <w:t>Quality Assurance:</w:t>
      </w:r>
    </w:p>
    <w:p w14:paraId="661CAE7B" w14:textId="456B7E9D" w:rsidR="00E75CDD" w:rsidRPr="004C3F06" w:rsidRDefault="00043521" w:rsidP="005B2AB6">
      <w:pPr>
        <w:pStyle w:val="ListParagraph"/>
        <w:numPr>
          <w:ilvl w:val="0"/>
          <w:numId w:val="8"/>
        </w:numPr>
        <w:jc w:val="both"/>
        <w:rPr>
          <w:rFonts w:ascii="Nunito" w:eastAsia="Calibri" w:hAnsi="Nunito" w:cs="Arial"/>
          <w:sz w:val="22"/>
          <w:szCs w:val="22"/>
          <w:lang w:val="en-GB"/>
        </w:rPr>
      </w:pPr>
      <w:r w:rsidRPr="004C3F06">
        <w:rPr>
          <w:rFonts w:ascii="Nunito" w:eastAsia="Calibri" w:hAnsi="Nunito" w:cs="Arial"/>
          <w:sz w:val="22"/>
          <w:szCs w:val="22"/>
          <w:lang w:val="en-GB"/>
        </w:rPr>
        <w:t>Experience of working/reporting to the requirements of ISO9001 and working to SOPs/</w:t>
      </w:r>
      <w:r w:rsidR="009624AB" w:rsidRPr="004C3F06">
        <w:rPr>
          <w:rFonts w:ascii="Nunito" w:eastAsia="Calibri" w:hAnsi="Nunito" w:cs="Arial"/>
          <w:sz w:val="22"/>
          <w:szCs w:val="22"/>
          <w:lang w:val="en-GB"/>
        </w:rPr>
        <w:t>M</w:t>
      </w:r>
      <w:r w:rsidRPr="004C3F06">
        <w:rPr>
          <w:rFonts w:ascii="Nunito" w:eastAsia="Calibri" w:hAnsi="Nunito" w:cs="Arial"/>
          <w:sz w:val="22"/>
          <w:szCs w:val="22"/>
          <w:lang w:val="en-GB"/>
        </w:rPr>
        <w:t xml:space="preserve">ethod </w:t>
      </w:r>
      <w:r w:rsidR="009624AB" w:rsidRPr="004C3F06">
        <w:rPr>
          <w:rFonts w:ascii="Nunito" w:eastAsia="Calibri" w:hAnsi="Nunito" w:cs="Arial"/>
          <w:sz w:val="22"/>
          <w:szCs w:val="22"/>
          <w:lang w:val="en-GB"/>
        </w:rPr>
        <w:t>S</w:t>
      </w:r>
      <w:r w:rsidRPr="004C3F06">
        <w:rPr>
          <w:rFonts w:ascii="Nunito" w:eastAsia="Calibri" w:hAnsi="Nunito" w:cs="Arial"/>
          <w:sz w:val="22"/>
          <w:szCs w:val="22"/>
          <w:lang w:val="en-GB"/>
        </w:rPr>
        <w:t>tatements</w:t>
      </w:r>
      <w:r w:rsidR="00AE2CF3" w:rsidRPr="004C3F06">
        <w:rPr>
          <w:rFonts w:ascii="Nunito" w:eastAsia="Calibri" w:hAnsi="Nunito" w:cs="Arial"/>
          <w:sz w:val="22"/>
          <w:szCs w:val="22"/>
          <w:lang w:val="en-GB"/>
        </w:rPr>
        <w:t xml:space="preserve"> is desirable</w:t>
      </w:r>
      <w:r w:rsidRPr="004C3F06">
        <w:rPr>
          <w:rFonts w:ascii="Nunito" w:eastAsia="Calibri" w:hAnsi="Nunito" w:cs="Arial"/>
          <w:sz w:val="22"/>
          <w:szCs w:val="22"/>
          <w:lang w:val="en-GB"/>
        </w:rPr>
        <w:t>.</w:t>
      </w:r>
    </w:p>
    <w:p w14:paraId="755EA376" w14:textId="61F5DB97" w:rsidR="00E75CDD" w:rsidRPr="004C3F06" w:rsidRDefault="00043521" w:rsidP="005B2AB6">
      <w:pPr>
        <w:pStyle w:val="ListParagraph"/>
        <w:numPr>
          <w:ilvl w:val="0"/>
          <w:numId w:val="8"/>
        </w:numPr>
        <w:jc w:val="both"/>
        <w:rPr>
          <w:rFonts w:ascii="Nunito" w:hAnsi="Nunito" w:cs="Arial"/>
          <w:bCs/>
          <w:sz w:val="22"/>
          <w:szCs w:val="22"/>
          <w:lang w:val="en-GB"/>
        </w:rPr>
      </w:pPr>
      <w:r w:rsidRPr="004C3F06">
        <w:rPr>
          <w:rFonts w:ascii="Nunito" w:hAnsi="Nunito" w:cs="Arial"/>
          <w:bCs/>
          <w:sz w:val="22"/>
          <w:szCs w:val="22"/>
          <w:lang w:val="en-GB"/>
        </w:rPr>
        <w:t xml:space="preserve">Helping to develop Quality Standards to secure and maintain ISO9001 accreditation, including continuous improvement of procedures and identification of </w:t>
      </w:r>
      <w:r w:rsidR="00CD768A">
        <w:rPr>
          <w:rFonts w:ascii="Nunito" w:hAnsi="Nunito" w:cs="Arial"/>
          <w:bCs/>
          <w:sz w:val="22"/>
          <w:szCs w:val="22"/>
          <w:lang w:val="en-GB"/>
        </w:rPr>
        <w:br/>
      </w:r>
      <w:r w:rsidRPr="004C3F06">
        <w:rPr>
          <w:rFonts w:ascii="Nunito" w:hAnsi="Nunito" w:cs="Arial"/>
          <w:bCs/>
          <w:sz w:val="22"/>
          <w:szCs w:val="22"/>
          <w:lang w:val="en-GB"/>
        </w:rPr>
        <w:t>non-conformances.</w:t>
      </w:r>
    </w:p>
    <w:p w14:paraId="4AB1CC98" w14:textId="206AD508" w:rsidR="00E75CDD" w:rsidRPr="004C3F06" w:rsidRDefault="00043521" w:rsidP="005B2AB6">
      <w:pPr>
        <w:pStyle w:val="ListParagraph"/>
        <w:numPr>
          <w:ilvl w:val="0"/>
          <w:numId w:val="8"/>
        </w:numPr>
        <w:jc w:val="both"/>
        <w:rPr>
          <w:rFonts w:ascii="Nunito" w:hAnsi="Nunito" w:cs="Arial"/>
          <w:sz w:val="22"/>
          <w:szCs w:val="22"/>
          <w:lang w:val="en-GB"/>
        </w:rPr>
      </w:pPr>
      <w:r w:rsidRPr="004C3F06">
        <w:rPr>
          <w:rFonts w:ascii="Nunito" w:hAnsi="Nunito" w:cs="Arial"/>
          <w:sz w:val="22"/>
          <w:szCs w:val="22"/>
          <w:lang w:val="en-GB"/>
        </w:rPr>
        <w:t>Practical H</w:t>
      </w:r>
      <w:r w:rsidR="009A743A" w:rsidRPr="004C3F06">
        <w:rPr>
          <w:rFonts w:ascii="Nunito" w:hAnsi="Nunito" w:cs="Arial"/>
          <w:sz w:val="22"/>
          <w:szCs w:val="22"/>
          <w:lang w:val="en-GB"/>
        </w:rPr>
        <w:t xml:space="preserve">ealth </w:t>
      </w:r>
      <w:r w:rsidRPr="004C3F06">
        <w:rPr>
          <w:rFonts w:ascii="Nunito" w:hAnsi="Nunito" w:cs="Arial"/>
          <w:sz w:val="22"/>
          <w:szCs w:val="22"/>
          <w:lang w:val="en-GB"/>
        </w:rPr>
        <w:t>&amp;</w:t>
      </w:r>
      <w:r w:rsidR="009A743A" w:rsidRPr="004C3F06">
        <w:rPr>
          <w:rFonts w:ascii="Nunito" w:hAnsi="Nunito" w:cs="Arial"/>
          <w:sz w:val="22"/>
          <w:szCs w:val="22"/>
          <w:lang w:val="en-GB"/>
        </w:rPr>
        <w:t xml:space="preserve"> </w:t>
      </w:r>
      <w:r w:rsidRPr="004C3F06">
        <w:rPr>
          <w:rFonts w:ascii="Nunito" w:hAnsi="Nunito" w:cs="Arial"/>
          <w:sz w:val="22"/>
          <w:szCs w:val="22"/>
          <w:lang w:val="en-GB"/>
        </w:rPr>
        <w:t>S</w:t>
      </w:r>
      <w:r w:rsidR="009A743A" w:rsidRPr="004C3F06">
        <w:rPr>
          <w:rFonts w:ascii="Nunito" w:hAnsi="Nunito" w:cs="Arial"/>
          <w:sz w:val="22"/>
          <w:szCs w:val="22"/>
          <w:lang w:val="en-GB"/>
        </w:rPr>
        <w:t>afety</w:t>
      </w:r>
      <w:r w:rsidRPr="004C3F06">
        <w:rPr>
          <w:rFonts w:ascii="Nunito" w:hAnsi="Nunito" w:cs="Arial"/>
          <w:sz w:val="22"/>
          <w:szCs w:val="22"/>
          <w:lang w:val="en-GB"/>
        </w:rPr>
        <w:t xml:space="preserve"> experience</w:t>
      </w:r>
      <w:r w:rsidR="00AE2CF3" w:rsidRPr="004C3F06">
        <w:rPr>
          <w:rFonts w:ascii="Nunito" w:hAnsi="Nunito" w:cs="Arial"/>
          <w:sz w:val="22"/>
          <w:szCs w:val="22"/>
          <w:lang w:val="en-GB"/>
        </w:rPr>
        <w:t>.</w:t>
      </w:r>
    </w:p>
    <w:p w14:paraId="2202BE42" w14:textId="77777777" w:rsidR="00E75CDD" w:rsidRPr="004C3F06" w:rsidRDefault="00E75CDD">
      <w:pPr>
        <w:ind w:left="426"/>
        <w:jc w:val="both"/>
        <w:rPr>
          <w:rFonts w:ascii="Nunito" w:eastAsia="Calibri" w:hAnsi="Nunito" w:cs="Arial"/>
          <w:sz w:val="22"/>
          <w:szCs w:val="22"/>
          <w:lang w:val="en-GB"/>
        </w:rPr>
      </w:pPr>
    </w:p>
    <w:p w14:paraId="5E49B80D" w14:textId="05B36030" w:rsidR="00E75CDD" w:rsidRPr="004C3F06" w:rsidRDefault="00483932" w:rsidP="005B2AB6">
      <w:pPr>
        <w:keepNext/>
        <w:spacing w:after="240"/>
        <w:outlineLvl w:val="0"/>
        <w:rPr>
          <w:rFonts w:ascii="Nunito" w:hAnsi="Nunito" w:cs="Arial"/>
          <w:b/>
          <w:sz w:val="22"/>
          <w:szCs w:val="22"/>
          <w:lang w:val="en-GB"/>
        </w:rPr>
      </w:pPr>
      <w:r w:rsidRPr="004C3F06">
        <w:rPr>
          <w:rFonts w:ascii="Nunito" w:hAnsi="Nunito" w:cs="Arial"/>
          <w:b/>
          <w:sz w:val="22"/>
          <w:szCs w:val="22"/>
          <w:lang w:val="en-GB"/>
        </w:rPr>
        <w:lastRenderedPageBreak/>
        <w:t>10</w:t>
      </w:r>
      <w:r w:rsidR="00043521" w:rsidRPr="004C3F06">
        <w:rPr>
          <w:rFonts w:ascii="Nunito" w:hAnsi="Nunito" w:cs="Arial"/>
          <w:b/>
          <w:sz w:val="22"/>
          <w:szCs w:val="22"/>
          <w:lang w:val="en-GB"/>
        </w:rPr>
        <w:t xml:space="preserve">. Dimensions – Scope of role </w:t>
      </w:r>
    </w:p>
    <w:p w14:paraId="4D26AEE7" w14:textId="47E52261" w:rsidR="00E75CDD" w:rsidRPr="004C3F06" w:rsidRDefault="00043521" w:rsidP="005B2AB6">
      <w:pPr>
        <w:pStyle w:val="ListParagraph"/>
        <w:numPr>
          <w:ilvl w:val="0"/>
          <w:numId w:val="7"/>
        </w:numPr>
        <w:jc w:val="both"/>
        <w:rPr>
          <w:rFonts w:ascii="Nunito" w:eastAsia="Calibri" w:hAnsi="Nunito" w:cs="Arial"/>
          <w:sz w:val="22"/>
          <w:szCs w:val="22"/>
          <w:lang w:val="en-GB"/>
        </w:rPr>
      </w:pPr>
      <w:r w:rsidRPr="004C3F06">
        <w:rPr>
          <w:rFonts w:ascii="Nunito" w:eastAsia="Calibri" w:hAnsi="Nunito" w:cs="Arial"/>
          <w:sz w:val="22"/>
          <w:szCs w:val="22"/>
          <w:lang w:val="en-GB"/>
        </w:rPr>
        <w:t>The job-holder is responsible for delivery of projects within assigned budgets, time and to required quality across multiple disciplines and relying on multi-departmental resource-sharing. For this role, it is expected that the post holder will have had previous experience of project delivery in a commercial environment and as such shall be responsible for generally taking on the larger and more technically complex projects that SAMS Group needs to deliver.</w:t>
      </w:r>
    </w:p>
    <w:p w14:paraId="6010A823" w14:textId="5D115CFD" w:rsidR="00E75CDD" w:rsidRPr="004C3F06" w:rsidRDefault="00043521" w:rsidP="005B2AB6">
      <w:pPr>
        <w:pStyle w:val="ListParagraph"/>
        <w:numPr>
          <w:ilvl w:val="0"/>
          <w:numId w:val="7"/>
        </w:numPr>
        <w:jc w:val="both"/>
        <w:rPr>
          <w:rFonts w:ascii="Nunito" w:eastAsia="Calibri" w:hAnsi="Nunito" w:cs="Arial"/>
          <w:sz w:val="22"/>
          <w:szCs w:val="22"/>
          <w:lang w:val="en-GB"/>
        </w:rPr>
      </w:pPr>
      <w:r w:rsidRPr="004C3F06">
        <w:rPr>
          <w:rFonts w:ascii="Nunito" w:eastAsia="Calibri" w:hAnsi="Nunito" w:cs="Arial"/>
          <w:sz w:val="22"/>
          <w:szCs w:val="22"/>
          <w:lang w:val="en-GB"/>
        </w:rPr>
        <w:t>Project/contract manage five or more projects concurrently, with combined contract values of £</w:t>
      </w:r>
      <w:r w:rsidR="004D11D1" w:rsidRPr="004C3F06">
        <w:rPr>
          <w:rFonts w:ascii="Nunito" w:eastAsia="Calibri" w:hAnsi="Nunito" w:cs="Arial"/>
          <w:sz w:val="22"/>
          <w:szCs w:val="22"/>
          <w:lang w:val="en-GB"/>
        </w:rPr>
        <w:t>5</w:t>
      </w:r>
      <w:r w:rsidRPr="004C3F06">
        <w:rPr>
          <w:rFonts w:ascii="Nunito" w:eastAsia="Calibri" w:hAnsi="Nunito" w:cs="Arial"/>
          <w:sz w:val="22"/>
          <w:szCs w:val="22"/>
          <w:lang w:val="en-GB"/>
        </w:rPr>
        <w:t xml:space="preserve">00+k. Manage teams of ~3+ people per project. </w:t>
      </w:r>
    </w:p>
    <w:p w14:paraId="7A0F26D8" w14:textId="79BD6A3C" w:rsidR="00E75CDD" w:rsidRPr="004C3F06" w:rsidRDefault="00043521" w:rsidP="005B2AB6">
      <w:pPr>
        <w:pStyle w:val="ListParagraph"/>
        <w:numPr>
          <w:ilvl w:val="0"/>
          <w:numId w:val="7"/>
        </w:numPr>
        <w:jc w:val="both"/>
        <w:rPr>
          <w:rFonts w:ascii="Nunito" w:eastAsia="Calibri" w:hAnsi="Nunito" w:cs="Arial"/>
          <w:sz w:val="22"/>
          <w:szCs w:val="22"/>
          <w:lang w:val="en-GB"/>
        </w:rPr>
      </w:pPr>
      <w:r w:rsidRPr="004C3F06">
        <w:rPr>
          <w:rFonts w:ascii="Nunito" w:eastAsia="Calibri" w:hAnsi="Nunito" w:cs="Arial"/>
          <w:sz w:val="22"/>
          <w:szCs w:val="22"/>
          <w:lang w:val="en-GB"/>
        </w:rPr>
        <w:t xml:space="preserve">Ability to manage more technically challenging </w:t>
      </w:r>
      <w:r w:rsidR="007E329C" w:rsidRPr="004C3F06">
        <w:rPr>
          <w:rFonts w:ascii="Nunito" w:eastAsia="Calibri" w:hAnsi="Nunito" w:cs="Arial"/>
          <w:sz w:val="22"/>
          <w:szCs w:val="22"/>
          <w:lang w:val="en-GB"/>
        </w:rPr>
        <w:t xml:space="preserve">projects which involve external </w:t>
      </w:r>
      <w:r w:rsidRPr="004C3F06">
        <w:rPr>
          <w:rFonts w:ascii="Nunito" w:eastAsia="Calibri" w:hAnsi="Nunito" w:cs="Arial"/>
          <w:sz w:val="22"/>
          <w:szCs w:val="22"/>
          <w:lang w:val="en-GB"/>
        </w:rPr>
        <w:t>sub-contracts and deal with flow-down conditions for customer contracts through into sub-contracts.</w:t>
      </w:r>
    </w:p>
    <w:p w14:paraId="32522E65" w14:textId="77777777" w:rsidR="00E75CDD" w:rsidRPr="004C3F06" w:rsidRDefault="00043521" w:rsidP="005B2AB6">
      <w:pPr>
        <w:pStyle w:val="ListParagraph"/>
        <w:numPr>
          <w:ilvl w:val="0"/>
          <w:numId w:val="7"/>
        </w:numPr>
        <w:jc w:val="both"/>
        <w:rPr>
          <w:rFonts w:ascii="Nunito" w:eastAsia="Calibri" w:hAnsi="Nunito" w:cs="Arial"/>
          <w:sz w:val="22"/>
          <w:szCs w:val="22"/>
          <w:lang w:val="en-GB"/>
        </w:rPr>
      </w:pPr>
      <w:r w:rsidRPr="004C3F06">
        <w:rPr>
          <w:rFonts w:ascii="Nunito" w:eastAsia="Calibri" w:hAnsi="Nunito" w:cs="Arial"/>
          <w:sz w:val="22"/>
          <w:szCs w:val="22"/>
          <w:lang w:val="en-GB"/>
        </w:rPr>
        <w:t>Managing project finances to allocated budget, including requisitions, time resource allocations and raising invoices at appropriate timescales. This shall include assessment and implementation of alternative delivery strategies aimed at increasing contract/project profitability, particularly on larger more complex projects.</w:t>
      </w:r>
    </w:p>
    <w:p w14:paraId="15CAB156" w14:textId="31EDD13E" w:rsidR="00E75CDD" w:rsidRPr="004C3F06" w:rsidRDefault="00043521" w:rsidP="005B2AB6">
      <w:pPr>
        <w:pStyle w:val="ListParagraph"/>
        <w:numPr>
          <w:ilvl w:val="0"/>
          <w:numId w:val="7"/>
        </w:numPr>
        <w:jc w:val="both"/>
        <w:rPr>
          <w:rFonts w:ascii="Nunito" w:eastAsia="Calibri" w:hAnsi="Nunito" w:cs="Arial"/>
          <w:sz w:val="22"/>
          <w:szCs w:val="22"/>
          <w:lang w:val="en-GB"/>
        </w:rPr>
      </w:pPr>
      <w:r w:rsidRPr="004C3F06">
        <w:rPr>
          <w:rFonts w:ascii="Nunito" w:eastAsia="Calibri" w:hAnsi="Nunito" w:cs="Arial"/>
          <w:sz w:val="22"/>
          <w:szCs w:val="22"/>
          <w:lang w:val="en-GB"/>
        </w:rPr>
        <w:t>Successful management of project risk in order to mitigate potential impacts that could arise on larger more complex projects and contracts.</w:t>
      </w:r>
    </w:p>
    <w:p w14:paraId="0B810CA5" w14:textId="64BD1EF7" w:rsidR="00AE2CF3" w:rsidRPr="004C3F06" w:rsidRDefault="00AE2CF3" w:rsidP="005B2AB6">
      <w:pPr>
        <w:pStyle w:val="ListParagraph"/>
        <w:numPr>
          <w:ilvl w:val="0"/>
          <w:numId w:val="7"/>
        </w:numPr>
        <w:jc w:val="both"/>
        <w:rPr>
          <w:rFonts w:ascii="Nunito" w:eastAsia="Calibri" w:hAnsi="Nunito" w:cs="Arial"/>
          <w:sz w:val="22"/>
          <w:szCs w:val="22"/>
          <w:lang w:val="en-GB"/>
        </w:rPr>
      </w:pPr>
      <w:r w:rsidRPr="004C3F06">
        <w:rPr>
          <w:rFonts w:ascii="Nunito" w:eastAsia="Calibri" w:hAnsi="Nunito" w:cs="Arial"/>
          <w:sz w:val="22"/>
          <w:szCs w:val="22"/>
          <w:lang w:val="en-GB"/>
        </w:rPr>
        <w:t>Contribute to scientific delivery of consultancy work as part of project team, technically lead consultancy projects within area of expertise.</w:t>
      </w:r>
    </w:p>
    <w:p w14:paraId="0EDA8368" w14:textId="77777777" w:rsidR="00E75CDD" w:rsidRPr="004C3F06" w:rsidRDefault="00E75CDD">
      <w:pPr>
        <w:rPr>
          <w:rFonts w:ascii="Nunito" w:hAnsi="Nunito" w:cs="Arial"/>
          <w:bCs/>
          <w:sz w:val="22"/>
          <w:szCs w:val="22"/>
          <w:lang w:val="en-GB"/>
        </w:rPr>
      </w:pPr>
    </w:p>
    <w:p w14:paraId="639751D3" w14:textId="710CC82E" w:rsidR="00E75CDD" w:rsidRPr="004C3F06" w:rsidRDefault="00043521" w:rsidP="005B2AB6">
      <w:pPr>
        <w:spacing w:after="240"/>
        <w:rPr>
          <w:rFonts w:ascii="Nunito" w:hAnsi="Nunito" w:cs="Arial"/>
          <w:b/>
          <w:sz w:val="22"/>
          <w:szCs w:val="22"/>
          <w:lang w:val="en-GB"/>
        </w:rPr>
      </w:pPr>
      <w:r w:rsidRPr="004C3F06">
        <w:rPr>
          <w:rFonts w:ascii="Nunito" w:hAnsi="Nunito" w:cs="Arial"/>
          <w:b/>
          <w:sz w:val="22"/>
          <w:szCs w:val="22"/>
          <w:lang w:val="en-GB"/>
        </w:rPr>
        <w:t>1</w:t>
      </w:r>
      <w:r w:rsidR="00483932" w:rsidRPr="004C3F06">
        <w:rPr>
          <w:rFonts w:ascii="Nunito" w:hAnsi="Nunito" w:cs="Arial"/>
          <w:b/>
          <w:sz w:val="22"/>
          <w:szCs w:val="22"/>
          <w:lang w:val="en-GB"/>
        </w:rPr>
        <w:t>1</w:t>
      </w:r>
      <w:r w:rsidRPr="004C3F06">
        <w:rPr>
          <w:rFonts w:ascii="Nunito" w:hAnsi="Nunito" w:cs="Arial"/>
          <w:b/>
          <w:sz w:val="22"/>
          <w:szCs w:val="22"/>
          <w:lang w:val="en-GB"/>
        </w:rPr>
        <w:t>. Any other relevant information</w:t>
      </w:r>
    </w:p>
    <w:p w14:paraId="3F2AEE7C" w14:textId="77777777" w:rsidR="00E75CDD" w:rsidRPr="004C3F06" w:rsidRDefault="00043521">
      <w:pPr>
        <w:rPr>
          <w:rFonts w:ascii="Nunito" w:hAnsi="Nunito" w:cs="Arial"/>
          <w:bCs/>
          <w:sz w:val="22"/>
          <w:szCs w:val="22"/>
          <w:lang w:val="en-GB"/>
        </w:rPr>
      </w:pPr>
      <w:r w:rsidRPr="004C3F06">
        <w:rPr>
          <w:rFonts w:ascii="Nunito" w:hAnsi="Nunito" w:cs="Arial"/>
          <w:bCs/>
          <w:sz w:val="22"/>
          <w:szCs w:val="22"/>
          <w:lang w:val="en-GB"/>
        </w:rPr>
        <w:t>Awareness of commercial pressures - responsible for managing/organising other people to bring projects in under budget, to timescales and costs dictated by the client.</w:t>
      </w:r>
    </w:p>
    <w:p w14:paraId="6D0BD4EC" w14:textId="77777777" w:rsidR="00E75CDD" w:rsidRPr="004C3F06" w:rsidRDefault="00E75CDD">
      <w:pPr>
        <w:jc w:val="both"/>
        <w:rPr>
          <w:rFonts w:ascii="Nunito" w:hAnsi="Nunito" w:cs="Arial"/>
          <w:sz w:val="22"/>
          <w:szCs w:val="22"/>
          <w:lang w:val="en-GB"/>
        </w:rPr>
      </w:pPr>
    </w:p>
    <w:p w14:paraId="1F083AD5" w14:textId="4DAEDF56" w:rsidR="00E75CDD" w:rsidRPr="004C3F06" w:rsidRDefault="00043521" w:rsidP="004C3F06">
      <w:pPr>
        <w:jc w:val="both"/>
        <w:rPr>
          <w:rFonts w:ascii="Nunito" w:hAnsi="Nunito"/>
          <w:sz w:val="22"/>
          <w:szCs w:val="22"/>
          <w:lang w:val="en-GB"/>
        </w:rPr>
      </w:pPr>
      <w:r w:rsidRPr="004C3F06">
        <w:rPr>
          <w:rFonts w:ascii="Nunito" w:hAnsi="Nunito" w:cs="Arial"/>
          <w:sz w:val="22"/>
          <w:szCs w:val="22"/>
          <w:lang w:val="en-GB"/>
        </w:rPr>
        <w:t xml:space="preserve">The post holder may be required to perform duties other than those given in the job description for the post.  The particular duties and responsibilities attached to posts may vary from time to time without changing the general character of the duties or the level of responsibilities entailed. The post holder will be required to work away from home from time to time, i.e. participate in fieldwork, customer liaison and attendance at conferences. The role </w:t>
      </w:r>
      <w:r w:rsidR="00FB331C" w:rsidRPr="004C3F06">
        <w:rPr>
          <w:rFonts w:ascii="Nunito" w:hAnsi="Nunito" w:cs="Arial"/>
          <w:sz w:val="22"/>
          <w:szCs w:val="22"/>
          <w:lang w:val="en-GB"/>
        </w:rPr>
        <w:t>may</w:t>
      </w:r>
      <w:r w:rsidRPr="004C3F06">
        <w:rPr>
          <w:rFonts w:ascii="Nunito" w:hAnsi="Nunito" w:cs="Arial"/>
          <w:sz w:val="22"/>
          <w:szCs w:val="22"/>
          <w:lang w:val="en-GB"/>
        </w:rPr>
        <w:t xml:space="preserve"> include survey work at sea, the applicant must be able to obtain the ENG1 medical certification and complete</w:t>
      </w:r>
      <w:r w:rsidR="00773D17" w:rsidRPr="004C3F06">
        <w:rPr>
          <w:rFonts w:ascii="Nunito" w:hAnsi="Nunito" w:cs="Arial"/>
          <w:sz w:val="22"/>
          <w:szCs w:val="22"/>
          <w:lang w:val="en-GB"/>
        </w:rPr>
        <w:t xml:space="preserve"> </w:t>
      </w:r>
      <w:r w:rsidRPr="004C3F06">
        <w:rPr>
          <w:rFonts w:ascii="Nunito" w:hAnsi="Nunito" w:cs="Arial"/>
          <w:sz w:val="22"/>
          <w:szCs w:val="22"/>
          <w:lang w:val="en-GB"/>
        </w:rPr>
        <w:t>the STCW 95 Personal Survival Techniques training.</w:t>
      </w:r>
    </w:p>
    <w:p w14:paraId="0D5F892D" w14:textId="77777777" w:rsidR="004C3F06" w:rsidRDefault="004C3F06">
      <w:pPr>
        <w:rPr>
          <w:rFonts w:ascii="Nunito" w:hAnsi="Nunito"/>
          <w:lang w:val="en-GB"/>
        </w:rPr>
      </w:pPr>
    </w:p>
    <w:p w14:paraId="4454C148" w14:textId="77777777" w:rsidR="004C3F06" w:rsidRPr="00984C1C" w:rsidRDefault="004C3F06" w:rsidP="004C3F06">
      <w:pPr>
        <w:jc w:val="center"/>
        <w:rPr>
          <w:rStyle w:val="Hyperlink"/>
          <w:rFonts w:cs="Arial"/>
          <w:color w:val="8DC04E"/>
          <w:sz w:val="32"/>
          <w:szCs w:val="32"/>
        </w:rPr>
      </w:pPr>
      <w:r>
        <w:rPr>
          <w:rFonts w:ascii="Nunito" w:hAnsi="Nunito" w:cs="Arial"/>
          <w:sz w:val="32"/>
          <w:szCs w:val="32"/>
        </w:rPr>
        <w:fldChar w:fldCharType="begin"/>
      </w:r>
      <w:r>
        <w:rPr>
          <w:rFonts w:ascii="Nunito" w:hAnsi="Nunito" w:cs="Arial"/>
          <w:sz w:val="32"/>
          <w:szCs w:val="32"/>
        </w:rPr>
        <w:instrText>HYPERLINK "https://vimeo.com/1090832376/04570b0f9a"</w:instrText>
      </w:r>
      <w:r>
        <w:rPr>
          <w:rFonts w:ascii="Nunito" w:hAnsi="Nunito" w:cs="Arial"/>
          <w:sz w:val="32"/>
          <w:szCs w:val="32"/>
        </w:rPr>
      </w:r>
      <w:r>
        <w:rPr>
          <w:rFonts w:ascii="Nunito" w:hAnsi="Nunito" w:cs="Arial"/>
          <w:sz w:val="32"/>
          <w:szCs w:val="32"/>
        </w:rPr>
        <w:fldChar w:fldCharType="separate"/>
      </w:r>
      <w:r w:rsidRPr="00984C1C">
        <w:rPr>
          <w:rStyle w:val="Hyperlink"/>
          <w:rFonts w:ascii="Nunito" w:hAnsi="Nunito" w:cs="Arial"/>
          <w:color w:val="8DC04E"/>
          <w:sz w:val="32"/>
          <w:szCs w:val="32"/>
        </w:rPr>
        <w:t>What can SAMS offer you?</w:t>
      </w:r>
    </w:p>
    <w:p w14:paraId="0287B636" w14:textId="77777777" w:rsidR="004C3F06" w:rsidRPr="00783535" w:rsidRDefault="004C3F06" w:rsidP="004C3F06">
      <w:pPr>
        <w:jc w:val="center"/>
        <w:rPr>
          <w:rFonts w:ascii="Nunito" w:hAnsi="Nunito"/>
          <w:i/>
          <w:iCs/>
        </w:rPr>
      </w:pPr>
      <w:r>
        <w:rPr>
          <w:rFonts w:ascii="Nunito" w:hAnsi="Nunito" w:cs="Arial"/>
          <w:sz w:val="32"/>
          <w:szCs w:val="32"/>
        </w:rPr>
        <w:fldChar w:fldCharType="end"/>
      </w:r>
      <w:r w:rsidRPr="00783535">
        <w:rPr>
          <w:rFonts w:ascii="Nunito" w:hAnsi="Nunito"/>
          <w:i/>
          <w:iCs/>
        </w:rPr>
        <w:t>Please right click and select ‘open in new tab’</w:t>
      </w:r>
    </w:p>
    <w:p w14:paraId="2B65DAEF" w14:textId="77777777" w:rsidR="004C3F06" w:rsidRPr="00827D24" w:rsidRDefault="004C3F06" w:rsidP="004C3F06">
      <w:pPr>
        <w:shd w:val="clear" w:color="auto" w:fill="8DC04E"/>
        <w:spacing w:before="100" w:beforeAutospacing="1"/>
        <w:jc w:val="both"/>
        <w:rPr>
          <w:rFonts w:ascii="Nunito" w:eastAsia="Calibri" w:hAnsi="Nunito"/>
          <w:color w:val="FFFFFF"/>
          <w:sz w:val="22"/>
          <w:szCs w:val="22"/>
        </w:rPr>
      </w:pPr>
      <w:r w:rsidRPr="00827D24">
        <w:rPr>
          <w:rFonts w:ascii="Nunito" w:eastAsia="Calibri" w:hAnsi="Nunito" w:cs="Arial"/>
          <w:color w:val="FFFFFF"/>
          <w:sz w:val="22"/>
          <w:szCs w:val="22"/>
        </w:rPr>
        <w:t>Our Values and culture</w:t>
      </w:r>
    </w:p>
    <w:p w14:paraId="7D8CC7D5"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We strive to be a world-class marine science enterprise that underpins regional, national, and international policy, and societal action to secure healthy and sustainable oceans.</w:t>
      </w:r>
    </w:p>
    <w:p w14:paraId="1CDB3263"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As a workforce, we have a strong family and team culture, helping each other to achieve our goals.</w:t>
      </w:r>
    </w:p>
    <w:p w14:paraId="2028CB1F" w14:textId="77777777" w:rsidR="004C3F06" w:rsidRPr="00827D24" w:rsidRDefault="004C3F06" w:rsidP="004C3F06">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lastRenderedPageBreak/>
        <w:t>Remuneration</w:t>
      </w:r>
    </w:p>
    <w:p w14:paraId="58051EDB"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We offer a competitive salary and pension as well as employee benefits package.  We also have a number of supportive policies to assist absence, family, and other leave types.</w:t>
      </w:r>
    </w:p>
    <w:p w14:paraId="577D930C" w14:textId="77777777" w:rsidR="004C3F06" w:rsidRPr="00827D24" w:rsidRDefault="004C3F06" w:rsidP="004C3F06">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Career Goals</w:t>
      </w:r>
    </w:p>
    <w:p w14:paraId="077F04E3"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2EEB1D8E" w14:textId="77777777" w:rsidR="004C3F06" w:rsidRPr="00827D24" w:rsidRDefault="004C3F06" w:rsidP="004C3F06">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We’ll provide you with a good start as you join SAMS</w:t>
      </w:r>
    </w:p>
    <w:p w14:paraId="0CD9A70E"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 xml:space="preserve">SAMS provides an excellent induction which is a great introduction to the organisation, the facilities, your department and team, and provides that support that you need over the early months joining a new organisation. We will also provide you with office space, computing equipment and ensure this is ready for you on your first day of work.  </w:t>
      </w:r>
    </w:p>
    <w:p w14:paraId="14EA8F18" w14:textId="77777777" w:rsidR="004C3F06" w:rsidRPr="00827D24" w:rsidRDefault="004C3F06" w:rsidP="004C3F06">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Employee Benefits</w:t>
      </w:r>
    </w:p>
    <w:p w14:paraId="05803861"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In addition to a general remuneration package which includes a generous salary, pension, and sickness absence policy, we offer a number of employee benefits to our staff, some of which are listed below:</w:t>
      </w:r>
    </w:p>
    <w:p w14:paraId="22FF9E9B" w14:textId="77777777" w:rsidR="004C3F06" w:rsidRPr="00827D24" w:rsidRDefault="004C3F06" w:rsidP="004C3F06">
      <w:pPr>
        <w:jc w:val="both"/>
        <w:rPr>
          <w:rFonts w:ascii="Nunito" w:hAnsi="Nunito" w:cs="Arial"/>
          <w:bCs/>
          <w:color w:val="002060"/>
          <w:sz w:val="22"/>
          <w:szCs w:val="22"/>
        </w:rPr>
      </w:pPr>
    </w:p>
    <w:p w14:paraId="43747115" w14:textId="77777777" w:rsidR="004C3F06" w:rsidRPr="00827D24" w:rsidRDefault="004C3F06" w:rsidP="004C3F06">
      <w:pPr>
        <w:numPr>
          <w:ilvl w:val="0"/>
          <w:numId w:val="23"/>
        </w:numPr>
        <w:spacing w:line="254" w:lineRule="auto"/>
        <w:jc w:val="both"/>
        <w:textAlignment w:val="auto"/>
        <w:rPr>
          <w:rFonts w:ascii="Nunito" w:eastAsia="Calibri" w:hAnsi="Nunito" w:cs="Arial"/>
          <w:color w:val="1F3864"/>
          <w:sz w:val="22"/>
          <w:szCs w:val="22"/>
        </w:rPr>
      </w:pPr>
      <w:r w:rsidRPr="00827D24">
        <w:rPr>
          <w:rFonts w:ascii="Nunito" w:eastAsia="Calibri" w:hAnsi="Nunito" w:cs="Arial"/>
          <w:color w:val="1F3864"/>
          <w:sz w:val="22"/>
          <w:szCs w:val="22"/>
        </w:rPr>
        <w:t>Flexible &amp; Hybrid working arrangements (up to 2 days working from home)</w:t>
      </w:r>
      <w:r>
        <w:rPr>
          <w:rFonts w:ascii="Nunito" w:eastAsia="Calibri" w:hAnsi="Nunito" w:cs="Arial"/>
          <w:color w:val="1F3864"/>
          <w:sz w:val="22"/>
          <w:szCs w:val="22"/>
        </w:rPr>
        <w:t xml:space="preserve"> – will depend on role dynamic.</w:t>
      </w:r>
    </w:p>
    <w:p w14:paraId="6523051F" w14:textId="77777777" w:rsidR="004C3F06" w:rsidRPr="00827D24" w:rsidRDefault="004C3F06" w:rsidP="004C3F06">
      <w:pPr>
        <w:numPr>
          <w:ilvl w:val="0"/>
          <w:numId w:val="23"/>
        </w:numPr>
        <w:spacing w:line="254" w:lineRule="auto"/>
        <w:jc w:val="both"/>
        <w:textAlignment w:val="auto"/>
        <w:rPr>
          <w:rFonts w:ascii="Nunito" w:eastAsia="Calibri" w:hAnsi="Nunito" w:cs="Arial"/>
          <w:color w:val="FF0000"/>
          <w:sz w:val="22"/>
          <w:szCs w:val="22"/>
        </w:rPr>
      </w:pPr>
      <w:r w:rsidRPr="00827D24">
        <w:rPr>
          <w:rFonts w:ascii="Nunito" w:eastAsia="Calibri" w:hAnsi="Nunito" w:cs="Arial"/>
          <w:color w:val="FF0000"/>
          <w:sz w:val="22"/>
          <w:szCs w:val="22"/>
        </w:rPr>
        <w:t>Purchase of additional annual leave – up to 20 days per annum</w:t>
      </w:r>
    </w:p>
    <w:p w14:paraId="0B8875F1" w14:textId="77777777" w:rsidR="004C3F06" w:rsidRPr="00827D24" w:rsidRDefault="004C3F06" w:rsidP="004C3F06">
      <w:pPr>
        <w:numPr>
          <w:ilvl w:val="0"/>
          <w:numId w:val="23"/>
        </w:numPr>
        <w:spacing w:line="254" w:lineRule="auto"/>
        <w:jc w:val="both"/>
        <w:textAlignment w:val="auto"/>
        <w:rPr>
          <w:rFonts w:ascii="Nunito" w:eastAsia="Calibri" w:hAnsi="Nunito" w:cs="Arial"/>
          <w:color w:val="00B0F0"/>
          <w:sz w:val="22"/>
          <w:szCs w:val="22"/>
        </w:rPr>
      </w:pPr>
      <w:r w:rsidRPr="00827D24">
        <w:rPr>
          <w:rFonts w:ascii="Nunito" w:eastAsia="Calibri" w:hAnsi="Nunito" w:cs="Arial"/>
          <w:color w:val="00B0F0"/>
          <w:sz w:val="22"/>
          <w:szCs w:val="22"/>
        </w:rPr>
        <w:t>Access to shopping discounts as well as local shop and leisure discounted memberships</w:t>
      </w:r>
    </w:p>
    <w:p w14:paraId="0D2165D0" w14:textId="77777777" w:rsidR="004C3F06" w:rsidRPr="00827D24" w:rsidRDefault="004C3F06" w:rsidP="004C3F06">
      <w:pPr>
        <w:numPr>
          <w:ilvl w:val="0"/>
          <w:numId w:val="23"/>
        </w:numPr>
        <w:spacing w:line="254" w:lineRule="auto"/>
        <w:jc w:val="both"/>
        <w:textAlignment w:val="auto"/>
        <w:rPr>
          <w:rFonts w:ascii="Nunito" w:eastAsia="Calibri" w:hAnsi="Nunito" w:cs="Arial"/>
          <w:color w:val="FFC000"/>
          <w:sz w:val="22"/>
          <w:szCs w:val="22"/>
        </w:rPr>
      </w:pPr>
      <w:r w:rsidRPr="00827D24">
        <w:rPr>
          <w:rFonts w:ascii="Nunito" w:eastAsia="Calibri" w:hAnsi="Nunito" w:cs="Arial"/>
          <w:color w:val="FFC000"/>
          <w:sz w:val="22"/>
          <w:szCs w:val="22"/>
        </w:rPr>
        <w:t>Cycle to work scheme</w:t>
      </w:r>
    </w:p>
    <w:p w14:paraId="554B8612" w14:textId="77777777" w:rsidR="004C3F06" w:rsidRPr="00827D24" w:rsidRDefault="004C3F06" w:rsidP="004C3F06">
      <w:pPr>
        <w:numPr>
          <w:ilvl w:val="0"/>
          <w:numId w:val="23"/>
        </w:numPr>
        <w:spacing w:line="254" w:lineRule="auto"/>
        <w:jc w:val="both"/>
        <w:textAlignment w:val="auto"/>
        <w:rPr>
          <w:rFonts w:ascii="Nunito" w:eastAsia="Calibri" w:hAnsi="Nunito" w:cs="Arial"/>
          <w:color w:val="538135"/>
          <w:sz w:val="22"/>
          <w:szCs w:val="22"/>
        </w:rPr>
      </w:pPr>
      <w:r w:rsidRPr="00827D24">
        <w:rPr>
          <w:rFonts w:ascii="Nunito" w:eastAsia="Calibri" w:hAnsi="Nunito" w:cs="Arial"/>
          <w:color w:val="538135"/>
          <w:sz w:val="22"/>
          <w:szCs w:val="22"/>
        </w:rPr>
        <w:t xml:space="preserve">Purchase of technology </w:t>
      </w:r>
    </w:p>
    <w:p w14:paraId="4D635281" w14:textId="77777777" w:rsidR="004C3F06" w:rsidRPr="00827D24" w:rsidRDefault="004C3F06" w:rsidP="004C3F06">
      <w:pPr>
        <w:numPr>
          <w:ilvl w:val="0"/>
          <w:numId w:val="23"/>
        </w:numPr>
        <w:spacing w:line="254" w:lineRule="auto"/>
        <w:jc w:val="both"/>
        <w:textAlignment w:val="auto"/>
        <w:rPr>
          <w:rFonts w:ascii="Nunito" w:eastAsia="Calibri" w:hAnsi="Nunito" w:cs="Arial"/>
          <w:color w:val="767171"/>
          <w:sz w:val="22"/>
          <w:szCs w:val="22"/>
        </w:rPr>
      </w:pPr>
      <w:r w:rsidRPr="00827D24">
        <w:rPr>
          <w:rFonts w:ascii="Nunito" w:eastAsia="Calibri" w:hAnsi="Nunito" w:cs="Arial"/>
          <w:color w:val="767171"/>
          <w:sz w:val="22"/>
          <w:szCs w:val="22"/>
        </w:rPr>
        <w:t xml:space="preserve">Payroll Giving </w:t>
      </w:r>
    </w:p>
    <w:p w14:paraId="76610344" w14:textId="77777777" w:rsidR="004C3F06" w:rsidRPr="00827D24" w:rsidRDefault="004C3F06" w:rsidP="004C3F06">
      <w:pPr>
        <w:numPr>
          <w:ilvl w:val="0"/>
          <w:numId w:val="23"/>
        </w:numPr>
        <w:spacing w:line="254" w:lineRule="auto"/>
        <w:jc w:val="both"/>
        <w:textAlignment w:val="auto"/>
        <w:rPr>
          <w:rFonts w:ascii="Nunito" w:eastAsia="Calibri" w:hAnsi="Nunito" w:cs="Arial"/>
          <w:color w:val="171717"/>
          <w:sz w:val="22"/>
          <w:szCs w:val="22"/>
        </w:rPr>
      </w:pPr>
      <w:r w:rsidRPr="00827D24">
        <w:rPr>
          <w:rFonts w:ascii="Nunito" w:eastAsia="Calibri" w:hAnsi="Nunito" w:cs="Arial"/>
          <w:color w:val="171717"/>
          <w:sz w:val="22"/>
          <w:szCs w:val="22"/>
        </w:rPr>
        <w:t>Salary Sacrifice – pensions</w:t>
      </w:r>
    </w:p>
    <w:p w14:paraId="02C730D5" w14:textId="77777777" w:rsidR="004C3F06" w:rsidRPr="00827D24" w:rsidRDefault="004C3F06" w:rsidP="004C3F06">
      <w:pPr>
        <w:numPr>
          <w:ilvl w:val="0"/>
          <w:numId w:val="23"/>
        </w:numPr>
        <w:spacing w:line="254" w:lineRule="auto"/>
        <w:jc w:val="both"/>
        <w:textAlignment w:val="auto"/>
        <w:rPr>
          <w:rFonts w:ascii="Nunito" w:eastAsia="Calibri" w:hAnsi="Nunito" w:cs="Arial"/>
          <w:color w:val="C00000"/>
          <w:sz w:val="22"/>
          <w:szCs w:val="22"/>
        </w:rPr>
      </w:pPr>
      <w:r w:rsidRPr="00827D24">
        <w:rPr>
          <w:rFonts w:ascii="Nunito" w:eastAsia="Calibri" w:hAnsi="Nunito" w:cs="Arial"/>
          <w:color w:val="C00000"/>
          <w:sz w:val="22"/>
          <w:szCs w:val="22"/>
        </w:rPr>
        <w:t>Access to wellbeing portals which provide support for mental health, nutrition and fitness and GP referral scheme</w:t>
      </w:r>
    </w:p>
    <w:p w14:paraId="2EA908DD" w14:textId="77777777" w:rsidR="004C3F06" w:rsidRPr="00827D24" w:rsidRDefault="004C3F06" w:rsidP="004C3F06">
      <w:pPr>
        <w:numPr>
          <w:ilvl w:val="0"/>
          <w:numId w:val="23"/>
        </w:numPr>
        <w:spacing w:line="254" w:lineRule="auto"/>
        <w:jc w:val="both"/>
        <w:textAlignment w:val="auto"/>
        <w:rPr>
          <w:rFonts w:ascii="Nunito" w:eastAsia="Calibri" w:hAnsi="Nunito" w:cs="Arial"/>
          <w:color w:val="92D050"/>
          <w:sz w:val="22"/>
          <w:szCs w:val="22"/>
        </w:rPr>
      </w:pPr>
      <w:r w:rsidRPr="00827D24">
        <w:rPr>
          <w:rFonts w:ascii="Nunito" w:eastAsia="Calibri" w:hAnsi="Nunito" w:cs="Arial"/>
          <w:color w:val="92D050"/>
          <w:sz w:val="22"/>
          <w:szCs w:val="22"/>
        </w:rPr>
        <w:t>Occupational health support</w:t>
      </w:r>
    </w:p>
    <w:p w14:paraId="25C5C395" w14:textId="711FC4CD" w:rsidR="004C3F06" w:rsidRPr="00827D24" w:rsidRDefault="004C3F06" w:rsidP="004C3F06">
      <w:pPr>
        <w:numPr>
          <w:ilvl w:val="0"/>
          <w:numId w:val="23"/>
        </w:numPr>
        <w:spacing w:line="254" w:lineRule="auto"/>
        <w:jc w:val="both"/>
        <w:textAlignment w:val="auto"/>
        <w:rPr>
          <w:rFonts w:ascii="Nunito" w:eastAsia="Calibri" w:hAnsi="Nunito" w:cs="Arial"/>
          <w:color w:val="1F3864"/>
          <w:sz w:val="22"/>
          <w:szCs w:val="22"/>
        </w:rPr>
      </w:pPr>
      <w:r w:rsidRPr="00827D24">
        <w:rPr>
          <w:rFonts w:ascii="Nunito" w:eastAsia="Calibri" w:hAnsi="Nunito" w:cs="Arial"/>
          <w:color w:val="1F3864"/>
          <w:sz w:val="22"/>
          <w:szCs w:val="22"/>
        </w:rPr>
        <w:t>Welfare support</w:t>
      </w:r>
    </w:p>
    <w:p w14:paraId="2EECE593" w14:textId="77777777" w:rsidR="004C3F06" w:rsidRPr="00827D24" w:rsidRDefault="004C3F06" w:rsidP="004C3F06">
      <w:pPr>
        <w:numPr>
          <w:ilvl w:val="0"/>
          <w:numId w:val="23"/>
        </w:numPr>
        <w:spacing w:line="254" w:lineRule="auto"/>
        <w:jc w:val="both"/>
        <w:textAlignment w:val="auto"/>
        <w:rPr>
          <w:rFonts w:ascii="Nunito" w:eastAsia="Calibri" w:hAnsi="Nunito" w:cs="Arial"/>
          <w:color w:val="538135"/>
          <w:sz w:val="22"/>
          <w:szCs w:val="22"/>
        </w:rPr>
      </w:pPr>
      <w:r w:rsidRPr="00827D24">
        <w:rPr>
          <w:rFonts w:ascii="Nunito" w:eastAsia="Calibri" w:hAnsi="Nunito" w:cs="Arial"/>
          <w:color w:val="538135"/>
          <w:sz w:val="22"/>
          <w:szCs w:val="22"/>
        </w:rPr>
        <w:t>Sabbatical scheme</w:t>
      </w:r>
    </w:p>
    <w:p w14:paraId="513005F4" w14:textId="77777777" w:rsidR="004C3F06" w:rsidRPr="00827D24" w:rsidRDefault="004C3F06" w:rsidP="004C3F06">
      <w:pPr>
        <w:numPr>
          <w:ilvl w:val="0"/>
          <w:numId w:val="23"/>
        </w:numPr>
        <w:spacing w:line="254" w:lineRule="auto"/>
        <w:jc w:val="both"/>
        <w:textAlignment w:val="auto"/>
        <w:rPr>
          <w:rFonts w:ascii="Nunito" w:eastAsia="Calibri" w:hAnsi="Nunito" w:cs="Arial"/>
          <w:color w:val="4472C4"/>
          <w:sz w:val="22"/>
          <w:szCs w:val="22"/>
        </w:rPr>
      </w:pPr>
      <w:r w:rsidRPr="00827D24">
        <w:rPr>
          <w:rFonts w:ascii="Nunito" w:eastAsia="Calibri" w:hAnsi="Nunito" w:cs="Arial"/>
          <w:color w:val="4472C4"/>
          <w:sz w:val="22"/>
          <w:szCs w:val="22"/>
        </w:rPr>
        <w:t>A number of training and development courses to assist you with your career development – leadership, coaching and mentoring.</w:t>
      </w:r>
    </w:p>
    <w:p w14:paraId="3A613B68" w14:textId="77777777" w:rsidR="004C3F06" w:rsidRPr="00827D24" w:rsidRDefault="004C3F06" w:rsidP="004C3F06">
      <w:pPr>
        <w:numPr>
          <w:ilvl w:val="0"/>
          <w:numId w:val="23"/>
        </w:numPr>
        <w:spacing w:line="254" w:lineRule="auto"/>
        <w:jc w:val="both"/>
        <w:textAlignment w:val="auto"/>
        <w:rPr>
          <w:rFonts w:ascii="Nunito" w:eastAsia="Calibri" w:hAnsi="Nunito" w:cs="Arial"/>
          <w:color w:val="7030A0"/>
          <w:sz w:val="22"/>
          <w:szCs w:val="22"/>
        </w:rPr>
      </w:pPr>
      <w:r w:rsidRPr="00827D24">
        <w:rPr>
          <w:rFonts w:ascii="Nunito" w:eastAsia="Calibri" w:hAnsi="Nunito" w:cs="Arial"/>
          <w:color w:val="7030A0"/>
          <w:sz w:val="22"/>
          <w:szCs w:val="22"/>
        </w:rPr>
        <w:t>Free car parking</w:t>
      </w:r>
    </w:p>
    <w:p w14:paraId="3F30CF7C" w14:textId="77777777" w:rsidR="004C3F06" w:rsidRPr="00827D24" w:rsidRDefault="004C3F06" w:rsidP="004C3F06">
      <w:pPr>
        <w:numPr>
          <w:ilvl w:val="0"/>
          <w:numId w:val="23"/>
        </w:numPr>
        <w:spacing w:line="254" w:lineRule="auto"/>
        <w:jc w:val="both"/>
        <w:textAlignment w:val="auto"/>
        <w:rPr>
          <w:rFonts w:ascii="Nunito" w:eastAsia="Calibri" w:hAnsi="Nunito" w:cs="Arial"/>
          <w:color w:val="92D050"/>
          <w:sz w:val="22"/>
          <w:szCs w:val="22"/>
        </w:rPr>
      </w:pPr>
      <w:r w:rsidRPr="00827D24">
        <w:rPr>
          <w:rFonts w:ascii="Nunito" w:eastAsia="Calibri" w:hAnsi="Nunito" w:cs="Arial"/>
          <w:color w:val="92D050"/>
          <w:sz w:val="22"/>
          <w:szCs w:val="22"/>
        </w:rPr>
        <w:t>Electric car charge points on-site</w:t>
      </w:r>
    </w:p>
    <w:p w14:paraId="4E94A58F" w14:textId="77777777" w:rsidR="004C3F06" w:rsidRPr="00827D24" w:rsidRDefault="004C3F06" w:rsidP="004C3F06">
      <w:pPr>
        <w:ind w:left="720"/>
        <w:jc w:val="both"/>
        <w:rPr>
          <w:rFonts w:ascii="Nunito" w:eastAsia="Calibri" w:hAnsi="Nunito" w:cs="Arial"/>
          <w:color w:val="1F3864"/>
          <w:sz w:val="22"/>
          <w:szCs w:val="22"/>
        </w:rPr>
      </w:pPr>
    </w:p>
    <w:p w14:paraId="37A02CCD" w14:textId="77777777" w:rsidR="004C3F06" w:rsidRPr="00783535" w:rsidRDefault="004C3F06" w:rsidP="004C3F06">
      <w:pPr>
        <w:jc w:val="both"/>
        <w:rPr>
          <w:rFonts w:ascii="Nunito" w:eastAsia="Calibri" w:hAnsi="Nunito" w:cs="Arial"/>
          <w:sz w:val="22"/>
          <w:szCs w:val="22"/>
        </w:rPr>
      </w:pPr>
      <w:r w:rsidRPr="00783535">
        <w:rPr>
          <w:rFonts w:ascii="Nunito" w:eastAsia="Calibri" w:hAnsi="Nunito" w:cs="Arial"/>
          <w:sz w:val="22"/>
          <w:szCs w:val="22"/>
        </w:rPr>
        <w:lastRenderedPageBreak/>
        <w:t>SAMS’ commitment to gender equality has been recognised, as our institute was presented with an Athena SWAN (Scientific Women’s Academic Network) Bronze Award and is currently working towards Investors in Diversity accreditation.</w:t>
      </w:r>
    </w:p>
    <w:p w14:paraId="16E383C0" w14:textId="77777777" w:rsidR="004C3F06" w:rsidRPr="00783535" w:rsidRDefault="004C3F06" w:rsidP="004C3F06">
      <w:pPr>
        <w:jc w:val="both"/>
        <w:rPr>
          <w:rFonts w:ascii="Nunito" w:hAnsi="Nunito" w:cs="Arial"/>
          <w:bCs/>
          <w:sz w:val="22"/>
          <w:szCs w:val="22"/>
        </w:rPr>
      </w:pPr>
    </w:p>
    <w:p w14:paraId="314216F8"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SAMS follows Fair Work Practices.</w:t>
      </w:r>
    </w:p>
    <w:p w14:paraId="4F78071A" w14:textId="77777777" w:rsidR="004C3F06" w:rsidRPr="00783535" w:rsidRDefault="004C3F06" w:rsidP="004C3F06">
      <w:pPr>
        <w:jc w:val="both"/>
        <w:rPr>
          <w:rFonts w:ascii="Nunito" w:hAnsi="Nunito" w:cs="Arial"/>
          <w:bCs/>
          <w:sz w:val="22"/>
          <w:szCs w:val="22"/>
        </w:rPr>
      </w:pPr>
    </w:p>
    <w:p w14:paraId="4AB55692" w14:textId="77777777" w:rsidR="004C3F06" w:rsidRPr="009844BF" w:rsidRDefault="004C3F06" w:rsidP="004C3F06">
      <w:pPr>
        <w:jc w:val="both"/>
        <w:rPr>
          <w:rFonts w:ascii="Nunito" w:hAnsi="Nunito" w:cs="Arial"/>
          <w:bCs/>
          <w:color w:val="002060"/>
          <w:sz w:val="22"/>
          <w:szCs w:val="22"/>
        </w:rPr>
      </w:pPr>
      <w:r w:rsidRPr="00783535">
        <w:rPr>
          <w:rFonts w:ascii="Nunito" w:hAnsi="Nunito" w:cs="Arial"/>
          <w:bCs/>
          <w:sz w:val="22"/>
          <w:szCs w:val="22"/>
        </w:rPr>
        <w:t xml:space="preserve">SAMS is a </w:t>
      </w:r>
      <w:hyperlink r:id="rId8" w:history="1">
        <w:r w:rsidRPr="00886669">
          <w:rPr>
            <w:rStyle w:val="Hyperlink"/>
            <w:rFonts w:ascii="Nunito" w:hAnsi="Nunito" w:cs="Arial"/>
            <w:bCs/>
            <w:sz w:val="22"/>
            <w:szCs w:val="22"/>
          </w:rPr>
          <w:t>Real Living Wage Employer</w:t>
        </w:r>
      </w:hyperlink>
      <w:r>
        <w:rPr>
          <w:rFonts w:ascii="Nunito" w:hAnsi="Nunito" w:cs="Arial"/>
          <w:bCs/>
          <w:color w:val="002060"/>
          <w:sz w:val="22"/>
          <w:szCs w:val="22"/>
        </w:rPr>
        <w:t>.</w:t>
      </w:r>
    </w:p>
    <w:p w14:paraId="29C70EFC" w14:textId="77777777" w:rsidR="004C3F06" w:rsidRPr="00783535" w:rsidRDefault="004C3F06" w:rsidP="004C3F06">
      <w:pPr>
        <w:jc w:val="both"/>
        <w:rPr>
          <w:rFonts w:ascii="Nunito" w:hAnsi="Nunito" w:cs="Arial"/>
          <w:bCs/>
          <w:sz w:val="22"/>
          <w:szCs w:val="22"/>
        </w:rPr>
      </w:pPr>
    </w:p>
    <w:p w14:paraId="54969B42" w14:textId="77777777" w:rsidR="004C3F06" w:rsidRPr="00B40AAF" w:rsidRDefault="004C3F06" w:rsidP="004C3F06">
      <w:pPr>
        <w:jc w:val="both"/>
        <w:rPr>
          <w:rFonts w:ascii="Nunito" w:hAnsi="Nunito" w:cs="Arial"/>
          <w:bCs/>
          <w:sz w:val="22"/>
          <w:szCs w:val="22"/>
        </w:rPr>
      </w:pPr>
      <w:r w:rsidRPr="00783535">
        <w:rPr>
          <w:rFonts w:ascii="Nunito" w:hAnsi="Nunito" w:cs="Arial"/>
          <w:bCs/>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30CF1848" w14:textId="2B1CD09A" w:rsidR="004C3F06" w:rsidRPr="00827D24" w:rsidRDefault="004C3F06" w:rsidP="004C3F06">
      <w:pPr>
        <w:shd w:val="clear" w:color="auto" w:fill="8DC04E"/>
        <w:spacing w:before="100" w:beforeAutospacing="1"/>
        <w:jc w:val="center"/>
        <w:rPr>
          <w:rFonts w:ascii="Nunito" w:eastAsia="Calibri" w:hAnsi="Nunito" w:cs="Arial"/>
          <w:color w:val="FFFFFF"/>
          <w:sz w:val="22"/>
          <w:szCs w:val="22"/>
        </w:rPr>
      </w:pPr>
      <w:r w:rsidRPr="00827D24">
        <w:rPr>
          <w:rFonts w:ascii="Nunito" w:eastAsia="Calibri" w:hAnsi="Nunito" w:cs="Arial"/>
          <w:color w:val="FFFFFF"/>
          <w:sz w:val="22"/>
          <w:szCs w:val="22"/>
        </w:rPr>
        <w:t xml:space="preserve">Applications must include CV and Cover Letter and should be sent electronically to </w:t>
      </w:r>
      <w:hyperlink r:id="rId9" w:history="1">
        <w:r w:rsidRPr="00984C1C">
          <w:rPr>
            <w:rFonts w:ascii="Nunito" w:eastAsia="Calibri" w:hAnsi="Nunito" w:cs="Arial"/>
            <w:color w:val="FFFFFF"/>
            <w:sz w:val="22"/>
            <w:szCs w:val="22"/>
          </w:rPr>
          <w:t>recruitment@sams.ac.uk</w:t>
        </w:r>
      </w:hyperlink>
      <w:r>
        <w:rPr>
          <w:rFonts w:ascii="Nunito" w:eastAsia="Calibri" w:hAnsi="Nunito" w:cs="Arial"/>
          <w:color w:val="FFFFFF"/>
          <w:sz w:val="22"/>
          <w:szCs w:val="22"/>
        </w:rPr>
        <w:t xml:space="preserve"> </w:t>
      </w:r>
      <w:r w:rsidRPr="00827D24">
        <w:rPr>
          <w:rFonts w:ascii="Nunito" w:eastAsia="Calibri" w:hAnsi="Nunito" w:cs="Arial"/>
          <w:color w:val="FFFFFF"/>
          <w:sz w:val="22"/>
          <w:szCs w:val="22"/>
        </w:rPr>
        <w:t xml:space="preserve">quoting Job </w:t>
      </w:r>
      <w:r w:rsidRPr="00984C1C">
        <w:rPr>
          <w:rFonts w:ascii="Nunito" w:eastAsia="Calibri" w:hAnsi="Nunito" w:cs="Arial"/>
          <w:color w:val="FFFFFF"/>
          <w:sz w:val="22"/>
          <w:szCs w:val="22"/>
        </w:rPr>
        <w:t>Ref. ‘</w:t>
      </w:r>
      <w:r>
        <w:rPr>
          <w:rFonts w:ascii="Nunito" w:eastAsia="Calibri" w:hAnsi="Nunito" w:cs="Arial"/>
          <w:color w:val="FFFFFF"/>
          <w:sz w:val="22"/>
          <w:szCs w:val="22"/>
        </w:rPr>
        <w:t>SE2/25.LV’</w:t>
      </w:r>
      <w:r w:rsidRPr="00984C1C">
        <w:rPr>
          <w:rFonts w:ascii="Nunito" w:eastAsia="Calibri" w:hAnsi="Nunito" w:cs="Arial"/>
          <w:color w:val="FFFFFF"/>
          <w:sz w:val="22"/>
          <w:szCs w:val="22"/>
        </w:rPr>
        <w:t xml:space="preserve"> in the </w:t>
      </w:r>
      <w:r w:rsidRPr="00827D24">
        <w:rPr>
          <w:rFonts w:ascii="Nunito" w:eastAsia="Calibri" w:hAnsi="Nunito" w:cs="Arial"/>
          <w:color w:val="FFFFFF"/>
          <w:sz w:val="22"/>
          <w:szCs w:val="22"/>
        </w:rPr>
        <w:t>subject line.</w:t>
      </w:r>
    </w:p>
    <w:p w14:paraId="13E34BD0" w14:textId="77777777" w:rsidR="004C3F06" w:rsidRPr="00984C1C" w:rsidRDefault="004C3F06" w:rsidP="004C3F06">
      <w:pPr>
        <w:shd w:val="clear" w:color="auto" w:fill="8DC04E"/>
        <w:spacing w:before="100" w:beforeAutospacing="1"/>
        <w:jc w:val="center"/>
        <w:rPr>
          <w:rFonts w:ascii="Nunito" w:eastAsia="Calibri" w:hAnsi="Nunito" w:cs="Arial"/>
          <w:color w:val="FFFFFF"/>
          <w:sz w:val="22"/>
          <w:szCs w:val="22"/>
        </w:rPr>
      </w:pPr>
      <w:r w:rsidRPr="00827D24">
        <w:rPr>
          <w:rFonts w:ascii="Nunito" w:eastAsia="Calibri" w:hAnsi="Nunito" w:cs="Arial"/>
          <w:color w:val="FFFFFF"/>
          <w:sz w:val="22"/>
          <w:szCs w:val="22"/>
        </w:rPr>
        <w:t xml:space="preserve">The closing date for </w:t>
      </w:r>
      <w:r w:rsidRPr="00984C1C">
        <w:rPr>
          <w:rFonts w:ascii="Nunito" w:eastAsia="Calibri" w:hAnsi="Nunito" w:cs="Arial"/>
          <w:color w:val="FFFFFF"/>
          <w:sz w:val="22"/>
          <w:szCs w:val="22"/>
        </w:rPr>
        <w:t xml:space="preserve">applications is </w:t>
      </w:r>
      <w:r>
        <w:rPr>
          <w:rFonts w:ascii="Nunito" w:eastAsia="Calibri" w:hAnsi="Nunito" w:cs="Arial"/>
          <w:color w:val="FFFFFF"/>
          <w:sz w:val="22"/>
          <w:szCs w:val="22"/>
        </w:rPr>
        <w:t>6</w:t>
      </w:r>
      <w:r w:rsidRPr="00984C1C">
        <w:rPr>
          <w:rFonts w:ascii="Nunito" w:eastAsia="Calibri" w:hAnsi="Nunito" w:cs="Arial"/>
          <w:color w:val="FFFFFF"/>
          <w:sz w:val="22"/>
          <w:szCs w:val="22"/>
          <w:vertAlign w:val="superscript"/>
        </w:rPr>
        <w:t>th</w:t>
      </w:r>
      <w:r>
        <w:rPr>
          <w:rFonts w:ascii="Nunito" w:eastAsia="Calibri" w:hAnsi="Nunito" w:cs="Arial"/>
          <w:color w:val="FFFFFF"/>
          <w:sz w:val="22"/>
          <w:szCs w:val="22"/>
        </w:rPr>
        <w:t xml:space="preserve"> January 2026.</w:t>
      </w:r>
    </w:p>
    <w:p w14:paraId="11E0333F" w14:textId="77777777" w:rsidR="004C3F06" w:rsidRPr="00984C1C" w:rsidRDefault="004C3F06" w:rsidP="004C3F06">
      <w:pPr>
        <w:shd w:val="clear" w:color="auto" w:fill="8DC04E"/>
        <w:spacing w:before="100" w:beforeAutospacing="1"/>
        <w:jc w:val="center"/>
        <w:rPr>
          <w:rFonts w:ascii="Nunito" w:eastAsia="Calibri" w:hAnsi="Nunito" w:cs="Arial"/>
          <w:color w:val="FFFFFF"/>
          <w:sz w:val="22"/>
          <w:szCs w:val="22"/>
        </w:rPr>
      </w:pPr>
      <w:r w:rsidRPr="00984C1C">
        <w:rPr>
          <w:rFonts w:ascii="Nunito" w:eastAsia="Calibri" w:hAnsi="Nunito" w:cs="Arial"/>
          <w:color w:val="FFFFFF"/>
          <w:sz w:val="22"/>
          <w:szCs w:val="22"/>
        </w:rPr>
        <w:t xml:space="preserve">Interviews to be held </w:t>
      </w:r>
      <w:r>
        <w:rPr>
          <w:rFonts w:ascii="Nunito" w:eastAsia="Calibri" w:hAnsi="Nunito" w:cs="Arial"/>
          <w:color w:val="FFFFFF"/>
          <w:sz w:val="22"/>
          <w:szCs w:val="22"/>
        </w:rPr>
        <w:t>in January 2026.</w:t>
      </w:r>
    </w:p>
    <w:p w14:paraId="611AB2B4" w14:textId="77777777" w:rsidR="004C3F06" w:rsidRPr="00783535" w:rsidRDefault="004C3F06" w:rsidP="004C3F06">
      <w:pPr>
        <w:spacing w:before="240"/>
        <w:jc w:val="both"/>
        <w:rPr>
          <w:rFonts w:ascii="Nunito" w:hAnsi="Nunito" w:cs="Arial"/>
          <w:bCs/>
          <w:sz w:val="22"/>
          <w:szCs w:val="22"/>
        </w:rPr>
      </w:pPr>
      <w:r w:rsidRPr="00783535">
        <w:rPr>
          <w:rFonts w:ascii="Nunito" w:hAnsi="Nunito" w:cs="Arial"/>
          <w:bCs/>
          <w:sz w:val="22"/>
          <w:szCs w:val="22"/>
        </w:rPr>
        <w:t>Please note, we prefer to contact referees prior to interview.</w:t>
      </w:r>
    </w:p>
    <w:p w14:paraId="584693C8" w14:textId="77777777" w:rsidR="004C3F06" w:rsidRPr="00827D24" w:rsidRDefault="004C3F06" w:rsidP="004C3F06">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26A04B2E"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This position unfortunately does not meet the minimum requirements for sponsorship to work in the UK.  You must therefore have the rights in place to work in the UK already.</w:t>
      </w:r>
    </w:p>
    <w:p w14:paraId="6E70F049" w14:textId="77777777" w:rsidR="004C3F06" w:rsidRPr="00827D24" w:rsidRDefault="004C3F06" w:rsidP="004C3F06">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7DBF12C8"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26408303" w14:textId="77777777" w:rsidR="004C3F06" w:rsidRPr="00783535" w:rsidRDefault="004C3F06" w:rsidP="004C3F06">
      <w:pPr>
        <w:jc w:val="both"/>
        <w:rPr>
          <w:rFonts w:ascii="Nunito" w:hAnsi="Nunito" w:cs="Arial"/>
          <w:bCs/>
          <w:sz w:val="22"/>
          <w:szCs w:val="22"/>
        </w:rPr>
      </w:pPr>
    </w:p>
    <w:p w14:paraId="13EEC36A" w14:textId="77777777" w:rsidR="004C3F06" w:rsidRPr="00783535" w:rsidRDefault="004C3F06" w:rsidP="004C3F06">
      <w:pPr>
        <w:jc w:val="both"/>
        <w:rPr>
          <w:rFonts w:ascii="Nunito" w:hAnsi="Nunito" w:cs="Arial"/>
          <w:bCs/>
          <w:sz w:val="22"/>
          <w:szCs w:val="22"/>
        </w:rPr>
      </w:pPr>
      <w:r w:rsidRPr="00783535">
        <w:rPr>
          <w:rFonts w:ascii="Nunito" w:hAnsi="Nunito" w:cs="Arial"/>
          <w:bCs/>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49CB6B43" w14:textId="77777777" w:rsidR="004C3F06" w:rsidRPr="00827D24" w:rsidRDefault="004C3F06" w:rsidP="004C3F06">
      <w:pPr>
        <w:shd w:val="clear" w:color="auto" w:fill="8DC04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1BDEB432" w14:textId="77777777" w:rsidR="004C3F06" w:rsidRPr="00827D24" w:rsidRDefault="004C3F06" w:rsidP="004C3F06">
      <w:pPr>
        <w:numPr>
          <w:ilvl w:val="0"/>
          <w:numId w:val="24"/>
        </w:numPr>
        <w:suppressAutoHyphens w:val="0"/>
        <w:autoSpaceDN/>
        <w:spacing w:before="100" w:beforeAutospacing="1" w:line="254" w:lineRule="auto"/>
        <w:jc w:val="both"/>
        <w:textAlignment w:val="auto"/>
        <w:rPr>
          <w:rFonts w:ascii="Nunito" w:hAnsi="Nunito" w:cs="Arial"/>
          <w:bCs/>
          <w:color w:val="50637D" w:themeColor="text2" w:themeTint="E6"/>
          <w:sz w:val="22"/>
          <w:szCs w:val="22"/>
        </w:rPr>
      </w:pPr>
      <w:hyperlink r:id="rId10" w:history="1">
        <w:r w:rsidRPr="00984C1C">
          <w:rPr>
            <w:rStyle w:val="Hyperlink"/>
            <w:rFonts w:ascii="Nunito" w:eastAsiaTheme="majorEastAsia" w:hAnsi="Nunito"/>
            <w:color w:val="8DC04E"/>
            <w:sz w:val="22"/>
            <w:szCs w:val="22"/>
          </w:rPr>
          <w:t>How to write a flawless cover letter</w:t>
        </w:r>
      </w:hyperlink>
      <w:r w:rsidRPr="00827D24">
        <w:rPr>
          <w:rFonts w:ascii="Nunito" w:hAnsi="Nunito" w:cs="Arial"/>
          <w:sz w:val="22"/>
          <w:szCs w:val="22"/>
        </w:rPr>
        <w:t> </w:t>
      </w:r>
      <w:r w:rsidRPr="00783535">
        <w:rPr>
          <w:rFonts w:ascii="Nunito" w:hAnsi="Nunito" w:cs="Arial"/>
          <w:bCs/>
          <w:sz w:val="22"/>
          <w:szCs w:val="22"/>
        </w:rPr>
        <w:t>(please right click and select open in new tab)</w:t>
      </w:r>
    </w:p>
    <w:p w14:paraId="49B3A73F" w14:textId="77777777" w:rsidR="004C3F06" w:rsidRPr="00783535" w:rsidRDefault="004C3F06" w:rsidP="004C3F06">
      <w:pPr>
        <w:numPr>
          <w:ilvl w:val="0"/>
          <w:numId w:val="24"/>
        </w:numPr>
        <w:suppressAutoHyphens w:val="0"/>
        <w:autoSpaceDN/>
        <w:spacing w:before="100" w:beforeAutospacing="1" w:line="254" w:lineRule="auto"/>
        <w:jc w:val="both"/>
        <w:textAlignment w:val="auto"/>
        <w:rPr>
          <w:rFonts w:ascii="Nunito" w:hAnsi="Nunito" w:cs="Arial"/>
          <w:bCs/>
          <w:sz w:val="22"/>
          <w:szCs w:val="22"/>
        </w:rPr>
      </w:pPr>
      <w:hyperlink r:id="rId11" w:history="1">
        <w:r w:rsidRPr="00984C1C">
          <w:rPr>
            <w:rStyle w:val="Hyperlink"/>
            <w:rFonts w:ascii="Nunito" w:eastAsiaTheme="majorEastAsia" w:hAnsi="Nunito"/>
            <w:color w:val="8DC04E"/>
            <w:sz w:val="22"/>
            <w:szCs w:val="22"/>
          </w:rPr>
          <w:t>How to write a CV</w:t>
        </w:r>
      </w:hyperlink>
      <w:r w:rsidRPr="00827D24">
        <w:rPr>
          <w:rFonts w:ascii="Nunito" w:hAnsi="Nunito" w:cs="Arial"/>
          <w:sz w:val="22"/>
          <w:szCs w:val="22"/>
        </w:rPr>
        <w:t> </w:t>
      </w:r>
      <w:r w:rsidRPr="00783535">
        <w:rPr>
          <w:rFonts w:ascii="Nunito" w:hAnsi="Nunito" w:cs="Arial"/>
          <w:bCs/>
          <w:sz w:val="22"/>
          <w:szCs w:val="22"/>
        </w:rPr>
        <w:t>(please right click and select open in new tab)</w:t>
      </w:r>
    </w:p>
    <w:p w14:paraId="0C2407DD" w14:textId="77777777" w:rsidR="004C3F06" w:rsidRPr="003C2979" w:rsidRDefault="004C3F06" w:rsidP="004C3F06">
      <w:pPr>
        <w:rPr>
          <w:rFonts w:ascii="Nunito" w:eastAsia="Dotum" w:hAnsi="Nunito" w:cs="Arial"/>
          <w:i/>
          <w:iCs/>
          <w:color w:val="002060"/>
          <w:sz w:val="22"/>
          <w:szCs w:val="22"/>
          <w:lang w:eastAsia="en-GB"/>
        </w:rPr>
      </w:pPr>
    </w:p>
    <w:p w14:paraId="5D4E52F2" w14:textId="77777777" w:rsidR="004C3F06" w:rsidRPr="003C2979" w:rsidRDefault="004C3F06" w:rsidP="004C3F06">
      <w:pPr>
        <w:rPr>
          <w:rFonts w:ascii="Nunito" w:eastAsia="Dotum" w:hAnsi="Nunito" w:cs="Arial"/>
          <w:i/>
          <w:iCs/>
          <w:color w:val="002060"/>
          <w:sz w:val="22"/>
          <w:szCs w:val="22"/>
          <w:lang w:eastAsia="en-GB"/>
        </w:rPr>
      </w:pPr>
      <w:r>
        <w:rPr>
          <w:noProof/>
          <w:color w:val="002060"/>
        </w:rPr>
        <w:drawing>
          <wp:anchor distT="0" distB="0" distL="114300" distR="114300" simplePos="0" relativeHeight="251671552" behindDoc="0" locked="0" layoutInCell="1" allowOverlap="1" wp14:anchorId="4E3CCCCA" wp14:editId="0D89330F">
            <wp:simplePos x="0" y="0"/>
            <wp:positionH relativeFrom="column">
              <wp:posOffset>60385</wp:posOffset>
            </wp:positionH>
            <wp:positionV relativeFrom="paragraph">
              <wp:posOffset>94100</wp:posOffset>
            </wp:positionV>
            <wp:extent cx="1485673" cy="715992"/>
            <wp:effectExtent l="0" t="0" r="635" b="8255"/>
            <wp:wrapNone/>
            <wp:docPr id="1969837439"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37439" name="Picture 1" descr="A black background with purple and green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673" cy="7159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979">
        <w:rPr>
          <w:noProof/>
          <w:color w:val="002060"/>
        </w:rPr>
        <w:drawing>
          <wp:anchor distT="0" distB="0" distL="114300" distR="114300" simplePos="0" relativeHeight="251668480" behindDoc="1" locked="0" layoutInCell="1" allowOverlap="1" wp14:anchorId="63787979" wp14:editId="1FD90B8C">
            <wp:simplePos x="0" y="0"/>
            <wp:positionH relativeFrom="column">
              <wp:posOffset>4417695</wp:posOffset>
            </wp:positionH>
            <wp:positionV relativeFrom="paragraph">
              <wp:posOffset>3175</wp:posOffset>
            </wp:positionV>
            <wp:extent cx="1181100" cy="873125"/>
            <wp:effectExtent l="0" t="0" r="0" b="0"/>
            <wp:wrapNone/>
            <wp:docPr id="119040215" name="Picture 119040215"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100" cy="873125"/>
                    </a:xfrm>
                    <a:prstGeom prst="rect">
                      <a:avLst/>
                    </a:prstGeom>
                  </pic:spPr>
                </pic:pic>
              </a:graphicData>
            </a:graphic>
            <wp14:sizeRelH relativeFrom="margin">
              <wp14:pctWidth>0</wp14:pctWidth>
            </wp14:sizeRelH>
            <wp14:sizeRelV relativeFrom="margin">
              <wp14:pctHeight>0</wp14:pctHeight>
            </wp14:sizeRelV>
          </wp:anchor>
        </w:drawing>
      </w:r>
      <w:r w:rsidRPr="003C2979">
        <w:rPr>
          <w:noProof/>
          <w:color w:val="002060"/>
        </w:rPr>
        <w:drawing>
          <wp:anchor distT="0" distB="0" distL="114300" distR="114300" simplePos="0" relativeHeight="251670528" behindDoc="0" locked="0" layoutInCell="1" allowOverlap="1" wp14:anchorId="649CC59C" wp14:editId="6D55E403">
            <wp:simplePos x="0" y="0"/>
            <wp:positionH relativeFrom="column">
              <wp:posOffset>1683385</wp:posOffset>
            </wp:positionH>
            <wp:positionV relativeFrom="paragraph">
              <wp:posOffset>25400</wp:posOffset>
            </wp:positionV>
            <wp:extent cx="958215" cy="784225"/>
            <wp:effectExtent l="0" t="0" r="0" b="0"/>
            <wp:wrapNone/>
            <wp:docPr id="169836169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979">
        <w:rPr>
          <w:rFonts w:ascii="Nunito" w:hAnsi="Nunito"/>
          <w:noProof/>
          <w:color w:val="002060"/>
          <w:sz w:val="22"/>
          <w:szCs w:val="22"/>
        </w:rPr>
        <w:drawing>
          <wp:anchor distT="0" distB="0" distL="114300" distR="114300" simplePos="0" relativeHeight="251669504" behindDoc="0" locked="0" layoutInCell="1" allowOverlap="1" wp14:anchorId="131927FA" wp14:editId="471F500D">
            <wp:simplePos x="0" y="0"/>
            <wp:positionH relativeFrom="column">
              <wp:posOffset>2769235</wp:posOffset>
            </wp:positionH>
            <wp:positionV relativeFrom="paragraph">
              <wp:posOffset>119380</wp:posOffset>
            </wp:positionV>
            <wp:extent cx="1684020" cy="689610"/>
            <wp:effectExtent l="0" t="0" r="0" b="0"/>
            <wp:wrapNone/>
            <wp:docPr id="144012894"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p>
    <w:p w14:paraId="20D0E775" w14:textId="77777777" w:rsidR="004C3F06" w:rsidRPr="003C2979" w:rsidRDefault="004C3F06" w:rsidP="004C3F06">
      <w:pPr>
        <w:rPr>
          <w:rFonts w:ascii="Nunito" w:eastAsia="Dotum" w:hAnsi="Nunito" w:cs="Arial"/>
          <w:i/>
          <w:iCs/>
          <w:color w:val="002060"/>
          <w:sz w:val="22"/>
          <w:szCs w:val="22"/>
          <w:lang w:eastAsia="en-GB"/>
        </w:rPr>
      </w:pPr>
    </w:p>
    <w:p w14:paraId="094C294E" w14:textId="77777777" w:rsidR="004C3F06" w:rsidRDefault="004C3F06" w:rsidP="004C3F06">
      <w:pPr>
        <w:jc w:val="center"/>
        <w:rPr>
          <w:rFonts w:ascii="Nunito" w:eastAsia="Dotum" w:hAnsi="Nunito" w:cs="Arial"/>
          <w:b/>
          <w:bCs/>
          <w:i/>
          <w:iCs/>
          <w:color w:val="2F5496" w:themeColor="accent1" w:themeShade="BF"/>
          <w:sz w:val="22"/>
          <w:szCs w:val="22"/>
          <w:lang w:eastAsia="en-GB"/>
        </w:rPr>
      </w:pPr>
    </w:p>
    <w:p w14:paraId="49D958D9" w14:textId="77777777" w:rsidR="004C3F06" w:rsidRPr="00CC5CD9" w:rsidRDefault="004C3F06" w:rsidP="004C3F06">
      <w:pPr>
        <w:jc w:val="both"/>
        <w:rPr>
          <w:rFonts w:ascii="Nunito" w:hAnsi="Nunito" w:cs="Arial"/>
          <w:color w:val="50637D" w:themeColor="text2" w:themeTint="E6"/>
          <w:sz w:val="22"/>
          <w:szCs w:val="22"/>
        </w:rPr>
      </w:pPr>
    </w:p>
    <w:p w14:paraId="3232498F" w14:textId="77777777" w:rsidR="004C3F06" w:rsidRPr="00AF252E" w:rsidRDefault="004C3F06" w:rsidP="004C3F06">
      <w:pPr>
        <w:jc w:val="both"/>
        <w:rPr>
          <w:rFonts w:ascii="Nunito" w:hAnsi="Nunito" w:cs="Arial"/>
          <w:bCs/>
          <w:color w:val="153D63"/>
          <w:sz w:val="22"/>
          <w:szCs w:val="22"/>
        </w:rPr>
      </w:pPr>
    </w:p>
    <w:p w14:paraId="53321B79" w14:textId="77777777" w:rsidR="004C3F06" w:rsidRPr="005B2AB6" w:rsidRDefault="004C3F06">
      <w:pPr>
        <w:rPr>
          <w:rFonts w:ascii="Nunito" w:hAnsi="Nunito"/>
          <w:lang w:val="en-GB"/>
        </w:rPr>
      </w:pPr>
    </w:p>
    <w:sectPr w:rsidR="004C3F06" w:rsidRPr="005B2AB6">
      <w:headerReference w:type="default" r:id="rId16"/>
      <w:pgSz w:w="12240" w:h="15840"/>
      <w:pgMar w:top="90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F0AB" w14:textId="77777777" w:rsidR="00E927B0" w:rsidRDefault="00E927B0">
      <w:r>
        <w:separator/>
      </w:r>
    </w:p>
  </w:endnote>
  <w:endnote w:type="continuationSeparator" w:id="0">
    <w:p w14:paraId="29820689" w14:textId="77777777" w:rsidR="00E927B0" w:rsidRDefault="00E9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w:panose1 w:val="00000500000000000000"/>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BE21" w14:textId="77777777" w:rsidR="00E927B0" w:rsidRDefault="00E927B0">
      <w:r>
        <w:rPr>
          <w:color w:val="000000"/>
        </w:rPr>
        <w:separator/>
      </w:r>
    </w:p>
  </w:footnote>
  <w:footnote w:type="continuationSeparator" w:id="0">
    <w:p w14:paraId="7C21F07D" w14:textId="77777777" w:rsidR="00E927B0" w:rsidRDefault="00E9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4C6C" w14:textId="77777777" w:rsidR="00CF1F0D" w:rsidRDefault="00043521">
    <w:pPr>
      <w:pStyle w:val="Header"/>
      <w:jc w:val="right"/>
    </w:pPr>
    <w:r>
      <w:rPr>
        <w:noProof/>
      </w:rPr>
      <mc:AlternateContent>
        <mc:Choice Requires="wps">
          <w:drawing>
            <wp:inline distT="0" distB="0" distL="0" distR="0" wp14:anchorId="4A42D9A4" wp14:editId="01A44EB6">
              <wp:extent cx="1038228" cy="428625"/>
              <wp:effectExtent l="0" t="0" r="9522" b="9525"/>
              <wp:docPr id="1" name="Rectangle 1"/>
              <wp:cNvGraphicFramePr/>
              <a:graphic xmlns:a="http://schemas.openxmlformats.org/drawingml/2006/main">
                <a:graphicData uri="http://schemas.microsoft.com/office/word/2010/wordprocessingShape">
                  <wps:wsp>
                    <wps:cNvSpPr/>
                    <wps:spPr>
                      <a:xfrm>
                        <a:off x="0" y="0"/>
                        <a:ext cx="1038228" cy="428625"/>
                      </a:xfrm>
                      <a:prstGeom prst="rect">
                        <a:avLst/>
                      </a:prstGeom>
                      <a:noFill/>
                      <a:ln cap="flat">
                        <a:noFill/>
                        <a:prstDash val="solid"/>
                      </a:ln>
                    </wps:spPr>
                    <wps:bodyPr lIns="0" tIns="0" rIns="0" bIns="0"/>
                  </wps:wsp>
                </a:graphicData>
              </a:graphic>
            </wp:inline>
          </w:drawing>
        </mc:Choice>
        <mc:Fallback>
          <w:pict>
            <v:rect w14:anchorId="27653279" id="Rectangle 1" o:spid="_x0000_s1026" style="width:81.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" filled="f" stroked="f">
              <v:textbox inset="0,0,0,0"/>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B6F"/>
    <w:multiLevelType w:val="hybridMultilevel"/>
    <w:tmpl w:val="EED4BD34"/>
    <w:lvl w:ilvl="0" w:tplc="25382BBA">
      <w:numFmt w:val="bullet"/>
      <w:lvlText w:val="•"/>
      <w:lvlJc w:val="left"/>
      <w:pPr>
        <w:ind w:left="1080" w:hanging="720"/>
      </w:pPr>
      <w:rPr>
        <w:rFonts w:ascii="Nunito" w:eastAsia="Times New Roman" w:hAnsi="Nunito"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F616D"/>
    <w:multiLevelType w:val="hybridMultilevel"/>
    <w:tmpl w:val="9FDAF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FE2F18"/>
    <w:multiLevelType w:val="hybridMultilevel"/>
    <w:tmpl w:val="C5943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923D73"/>
    <w:multiLevelType w:val="hybridMultilevel"/>
    <w:tmpl w:val="424CC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770EE0"/>
    <w:multiLevelType w:val="hybridMultilevel"/>
    <w:tmpl w:val="BA6EC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133C71"/>
    <w:multiLevelType w:val="multilevel"/>
    <w:tmpl w:val="EA4CF2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A74A22"/>
    <w:multiLevelType w:val="hybridMultilevel"/>
    <w:tmpl w:val="8E2A5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B54119"/>
    <w:multiLevelType w:val="hybridMultilevel"/>
    <w:tmpl w:val="59E88D9A"/>
    <w:lvl w:ilvl="0" w:tplc="25382BBA">
      <w:numFmt w:val="bullet"/>
      <w:lvlText w:val="•"/>
      <w:lvlJc w:val="left"/>
      <w:pPr>
        <w:ind w:left="720" w:hanging="720"/>
      </w:pPr>
      <w:rPr>
        <w:rFonts w:ascii="Nunito" w:eastAsia="Times New Roman" w:hAnsi="Nunito"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50EAE"/>
    <w:multiLevelType w:val="multilevel"/>
    <w:tmpl w:val="DD78DAB6"/>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C4B3D10"/>
    <w:multiLevelType w:val="multilevel"/>
    <w:tmpl w:val="7B8C1BEE"/>
    <w:lvl w:ilvl="0">
      <w:numFmt w:val="bullet"/>
      <w:lvlText w:val="-"/>
      <w:lvlJc w:val="left"/>
      <w:pPr>
        <w:ind w:left="360" w:hanging="360"/>
      </w:pPr>
      <w:rPr>
        <w:rFonts w:ascii="Trebuchet MS" w:eastAsia="Times New Roman" w:hAnsi="Trebuchet M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C555311"/>
    <w:multiLevelType w:val="hybridMultilevel"/>
    <w:tmpl w:val="D7B60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4D3904"/>
    <w:multiLevelType w:val="multilevel"/>
    <w:tmpl w:val="337EDB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AE46036"/>
    <w:multiLevelType w:val="hybridMultilevel"/>
    <w:tmpl w:val="6A0020CC"/>
    <w:lvl w:ilvl="0" w:tplc="25382BBA">
      <w:numFmt w:val="bullet"/>
      <w:lvlText w:val="•"/>
      <w:lvlJc w:val="left"/>
      <w:pPr>
        <w:ind w:left="1080" w:hanging="720"/>
      </w:pPr>
      <w:rPr>
        <w:rFonts w:ascii="Nunito" w:eastAsia="Times New Roman" w:hAnsi="Nunito"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A1263"/>
    <w:multiLevelType w:val="hybridMultilevel"/>
    <w:tmpl w:val="0A78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B6224B"/>
    <w:multiLevelType w:val="hybridMultilevel"/>
    <w:tmpl w:val="9230A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1328CF"/>
    <w:multiLevelType w:val="hybridMultilevel"/>
    <w:tmpl w:val="76365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5B51E53"/>
    <w:multiLevelType w:val="hybridMultilevel"/>
    <w:tmpl w:val="28408E70"/>
    <w:lvl w:ilvl="0" w:tplc="25382BBA">
      <w:numFmt w:val="bullet"/>
      <w:lvlText w:val="•"/>
      <w:lvlJc w:val="left"/>
      <w:pPr>
        <w:ind w:left="720" w:hanging="720"/>
      </w:pPr>
      <w:rPr>
        <w:rFonts w:ascii="Nunito" w:eastAsia="Times New Roman" w:hAnsi="Nunito"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B30A49"/>
    <w:multiLevelType w:val="hybridMultilevel"/>
    <w:tmpl w:val="67884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8F5F72"/>
    <w:multiLevelType w:val="hybridMultilevel"/>
    <w:tmpl w:val="D47AD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D51295"/>
    <w:multiLevelType w:val="hybridMultilevel"/>
    <w:tmpl w:val="E4BC8A34"/>
    <w:lvl w:ilvl="0" w:tplc="25382BBA">
      <w:numFmt w:val="bullet"/>
      <w:lvlText w:val="•"/>
      <w:lvlJc w:val="left"/>
      <w:pPr>
        <w:ind w:left="720" w:hanging="720"/>
      </w:pPr>
      <w:rPr>
        <w:rFonts w:ascii="Nunito" w:eastAsia="Times New Roman" w:hAnsi="Nunito"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5455E4"/>
    <w:multiLevelType w:val="hybridMultilevel"/>
    <w:tmpl w:val="A5AC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5F02E1"/>
    <w:multiLevelType w:val="multilevel"/>
    <w:tmpl w:val="205E1A4E"/>
    <w:lvl w:ilvl="0">
      <w:numFmt w:val="bullet"/>
      <w:lvlText w:val="-"/>
      <w:lvlJc w:val="left"/>
      <w:pPr>
        <w:ind w:left="360" w:hanging="360"/>
      </w:pPr>
      <w:rPr>
        <w:rFonts w:ascii="Calibri" w:eastAsia="Calibri" w:hAnsi="Calibri"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708B54F0"/>
    <w:multiLevelType w:val="multilevel"/>
    <w:tmpl w:val="6FA4656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EBD7DDB"/>
    <w:multiLevelType w:val="hybridMultilevel"/>
    <w:tmpl w:val="4216D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375104">
    <w:abstractNumId w:val="23"/>
  </w:num>
  <w:num w:numId="2" w16cid:durableId="349138733">
    <w:abstractNumId w:val="9"/>
  </w:num>
  <w:num w:numId="3" w16cid:durableId="298611699">
    <w:abstractNumId w:val="10"/>
  </w:num>
  <w:num w:numId="4" w16cid:durableId="2022778088">
    <w:abstractNumId w:val="24"/>
  </w:num>
  <w:num w:numId="5" w16cid:durableId="1125007254">
    <w:abstractNumId w:val="12"/>
  </w:num>
  <w:num w:numId="6" w16cid:durableId="677930400">
    <w:abstractNumId w:val="15"/>
  </w:num>
  <w:num w:numId="7" w16cid:durableId="341130010">
    <w:abstractNumId w:val="2"/>
  </w:num>
  <w:num w:numId="8" w16cid:durableId="1531911265">
    <w:abstractNumId w:val="25"/>
  </w:num>
  <w:num w:numId="9" w16cid:durableId="419908927">
    <w:abstractNumId w:val="6"/>
  </w:num>
  <w:num w:numId="10" w16cid:durableId="953369952">
    <w:abstractNumId w:val="11"/>
  </w:num>
  <w:num w:numId="11" w16cid:durableId="249702187">
    <w:abstractNumId w:val="19"/>
  </w:num>
  <w:num w:numId="12" w16cid:durableId="1134257748">
    <w:abstractNumId w:val="16"/>
  </w:num>
  <w:num w:numId="13" w16cid:durableId="594677768">
    <w:abstractNumId w:val="4"/>
  </w:num>
  <w:num w:numId="14" w16cid:durableId="1309475112">
    <w:abstractNumId w:val="1"/>
  </w:num>
  <w:num w:numId="15" w16cid:durableId="1313674479">
    <w:abstractNumId w:val="14"/>
  </w:num>
  <w:num w:numId="16" w16cid:durableId="1110467441">
    <w:abstractNumId w:val="3"/>
  </w:num>
  <w:num w:numId="17" w16cid:durableId="1793550668">
    <w:abstractNumId w:val="20"/>
  </w:num>
  <w:num w:numId="18" w16cid:durableId="1103110999">
    <w:abstractNumId w:val="22"/>
  </w:num>
  <w:num w:numId="19" w16cid:durableId="1351222989">
    <w:abstractNumId w:val="0"/>
  </w:num>
  <w:num w:numId="20" w16cid:durableId="1821968535">
    <w:abstractNumId w:val="13"/>
  </w:num>
  <w:num w:numId="21" w16cid:durableId="1144346676">
    <w:abstractNumId w:val="21"/>
  </w:num>
  <w:num w:numId="22" w16cid:durableId="307782608">
    <w:abstractNumId w:val="5"/>
  </w:num>
  <w:num w:numId="23" w16cid:durableId="842091914">
    <w:abstractNumId w:val="17"/>
  </w:num>
  <w:num w:numId="24" w16cid:durableId="1048913941">
    <w:abstractNumId w:val="8"/>
  </w:num>
  <w:num w:numId="25" w16cid:durableId="1455521082">
    <w:abstractNumId w:val="18"/>
  </w:num>
  <w:num w:numId="26" w16cid:durableId="612522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CDD"/>
    <w:rsid w:val="000227D4"/>
    <w:rsid w:val="00043521"/>
    <w:rsid w:val="001210EF"/>
    <w:rsid w:val="00204B23"/>
    <w:rsid w:val="00235546"/>
    <w:rsid w:val="00236B0A"/>
    <w:rsid w:val="00256FE4"/>
    <w:rsid w:val="00266769"/>
    <w:rsid w:val="00274F3B"/>
    <w:rsid w:val="003A6B8A"/>
    <w:rsid w:val="003C6C81"/>
    <w:rsid w:val="003D10B7"/>
    <w:rsid w:val="003D2101"/>
    <w:rsid w:val="00475EB8"/>
    <w:rsid w:val="00477A89"/>
    <w:rsid w:val="00483932"/>
    <w:rsid w:val="004C3F06"/>
    <w:rsid w:val="004D11D1"/>
    <w:rsid w:val="005B2AB6"/>
    <w:rsid w:val="005C1AFD"/>
    <w:rsid w:val="005D27E8"/>
    <w:rsid w:val="00645814"/>
    <w:rsid w:val="00647A09"/>
    <w:rsid w:val="00693A96"/>
    <w:rsid w:val="006B4FE0"/>
    <w:rsid w:val="007577D8"/>
    <w:rsid w:val="00773D17"/>
    <w:rsid w:val="00797305"/>
    <w:rsid w:val="007E329C"/>
    <w:rsid w:val="00867351"/>
    <w:rsid w:val="008947A3"/>
    <w:rsid w:val="00950C6B"/>
    <w:rsid w:val="009624AB"/>
    <w:rsid w:val="00974E41"/>
    <w:rsid w:val="00976D93"/>
    <w:rsid w:val="00991885"/>
    <w:rsid w:val="009920B2"/>
    <w:rsid w:val="009A743A"/>
    <w:rsid w:val="00A02804"/>
    <w:rsid w:val="00A1511D"/>
    <w:rsid w:val="00A4538F"/>
    <w:rsid w:val="00A75D8A"/>
    <w:rsid w:val="00AC3508"/>
    <w:rsid w:val="00AD3310"/>
    <w:rsid w:val="00AE2CF3"/>
    <w:rsid w:val="00AF652D"/>
    <w:rsid w:val="00B73F2D"/>
    <w:rsid w:val="00BE7749"/>
    <w:rsid w:val="00BF52D2"/>
    <w:rsid w:val="00C75D21"/>
    <w:rsid w:val="00CD2BBD"/>
    <w:rsid w:val="00CD768A"/>
    <w:rsid w:val="00CF1F0D"/>
    <w:rsid w:val="00D41A61"/>
    <w:rsid w:val="00D50F5A"/>
    <w:rsid w:val="00D71992"/>
    <w:rsid w:val="00D92D65"/>
    <w:rsid w:val="00E75CDD"/>
    <w:rsid w:val="00E927B0"/>
    <w:rsid w:val="00EB5843"/>
    <w:rsid w:val="00F11618"/>
    <w:rsid w:val="00F81D84"/>
    <w:rsid w:val="00F93431"/>
    <w:rsid w:val="00FB3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87F5"/>
  <w15:docId w15:val="{C90F70C3-EF79-4120-9765-2B9FE44C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New Roman" w:eastAsia="Times New Roman" w:hAnsi="Times New Roman" w:cs="Times New Roman"/>
      <w:sz w:val="24"/>
      <w:szCs w:val="24"/>
      <w:lang w:val="en-US"/>
    </w:rPr>
  </w:style>
  <w:style w:type="paragraph" w:styleId="Revision">
    <w:name w:val="Revision"/>
    <w:hidden/>
    <w:uiPriority w:val="99"/>
    <w:semiHidden/>
    <w:rsid w:val="00F81D84"/>
    <w:pPr>
      <w:autoSpaceDN/>
      <w:spacing w:after="0" w:line="240" w:lineRule="auto"/>
      <w:textAlignment w:val="auto"/>
    </w:pPr>
    <w:rPr>
      <w:rFonts w:ascii="Times New Roman" w:eastAsia="Times New Roman" w:hAnsi="Times New Roman"/>
      <w:sz w:val="24"/>
      <w:szCs w:val="24"/>
      <w:lang w:val="en-US"/>
    </w:rPr>
  </w:style>
  <w:style w:type="paragraph" w:customStyle="1" w:styleId="xmsonormal">
    <w:name w:val="x_msonormal"/>
    <w:basedOn w:val="Normal"/>
    <w:rsid w:val="00483932"/>
    <w:pPr>
      <w:suppressAutoHyphens w:val="0"/>
      <w:autoSpaceDN/>
      <w:textAlignment w:val="auto"/>
    </w:pPr>
    <w:rPr>
      <w:rFonts w:ascii="Calibri" w:eastAsiaTheme="minorHAnsi" w:hAnsi="Calibri" w:cs="Calibri"/>
      <w:sz w:val="22"/>
      <w:szCs w:val="22"/>
      <w:lang w:val="en-GB" w:eastAsia="en-GB"/>
    </w:rPr>
  </w:style>
  <w:style w:type="paragraph" w:styleId="ListParagraph">
    <w:name w:val="List Paragraph"/>
    <w:basedOn w:val="Normal"/>
    <w:uiPriority w:val="34"/>
    <w:qFormat/>
    <w:rsid w:val="00483932"/>
    <w:pPr>
      <w:ind w:left="720"/>
      <w:contextualSpacing/>
    </w:pPr>
  </w:style>
  <w:style w:type="character" w:styleId="CommentReference">
    <w:name w:val="annotation reference"/>
    <w:basedOn w:val="DefaultParagraphFont"/>
    <w:uiPriority w:val="99"/>
    <w:semiHidden/>
    <w:unhideWhenUsed/>
    <w:rsid w:val="003A6B8A"/>
    <w:rPr>
      <w:sz w:val="16"/>
      <w:szCs w:val="16"/>
    </w:rPr>
  </w:style>
  <w:style w:type="paragraph" w:styleId="CommentText">
    <w:name w:val="annotation text"/>
    <w:basedOn w:val="Normal"/>
    <w:link w:val="CommentTextChar"/>
    <w:uiPriority w:val="99"/>
    <w:unhideWhenUsed/>
    <w:rsid w:val="003A6B8A"/>
    <w:rPr>
      <w:sz w:val="20"/>
      <w:szCs w:val="20"/>
    </w:rPr>
  </w:style>
  <w:style w:type="character" w:customStyle="1" w:styleId="CommentTextChar">
    <w:name w:val="Comment Text Char"/>
    <w:basedOn w:val="DefaultParagraphFont"/>
    <w:link w:val="CommentText"/>
    <w:uiPriority w:val="99"/>
    <w:rsid w:val="003A6B8A"/>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3A6B8A"/>
    <w:rPr>
      <w:b/>
      <w:bCs/>
    </w:rPr>
  </w:style>
  <w:style w:type="character" w:customStyle="1" w:styleId="CommentSubjectChar">
    <w:name w:val="Comment Subject Char"/>
    <w:basedOn w:val="CommentTextChar"/>
    <w:link w:val="CommentSubject"/>
    <w:uiPriority w:val="99"/>
    <w:semiHidden/>
    <w:rsid w:val="003A6B8A"/>
    <w:rPr>
      <w:rFonts w:ascii="Times New Roman" w:eastAsia="Times New Roman" w:hAnsi="Times New Roman"/>
      <w:b/>
      <w:bCs/>
      <w:sz w:val="20"/>
      <w:szCs w:val="20"/>
      <w:lang w:val="en-US"/>
    </w:rPr>
  </w:style>
  <w:style w:type="paragraph" w:styleId="BalloonText">
    <w:name w:val="Balloon Text"/>
    <w:basedOn w:val="Normal"/>
    <w:link w:val="BalloonTextChar"/>
    <w:uiPriority w:val="99"/>
    <w:semiHidden/>
    <w:unhideWhenUsed/>
    <w:rsid w:val="005D27E8"/>
    <w:rPr>
      <w:sz w:val="18"/>
      <w:szCs w:val="18"/>
    </w:rPr>
  </w:style>
  <w:style w:type="character" w:customStyle="1" w:styleId="BalloonTextChar">
    <w:name w:val="Balloon Text Char"/>
    <w:basedOn w:val="DefaultParagraphFont"/>
    <w:link w:val="BalloonText"/>
    <w:uiPriority w:val="99"/>
    <w:semiHidden/>
    <w:rsid w:val="005D27E8"/>
    <w:rPr>
      <w:rFonts w:ascii="Times New Roman" w:eastAsia="Times New Roman" w:hAnsi="Times New Roman"/>
      <w:sz w:val="18"/>
      <w:szCs w:val="18"/>
      <w:lang w:val="en-US"/>
    </w:rPr>
  </w:style>
  <w:style w:type="character" w:styleId="Hyperlink">
    <w:name w:val="Hyperlink"/>
    <w:uiPriority w:val="99"/>
    <w:rsid w:val="00647A09"/>
    <w:rPr>
      <w:color w:val="0000FF"/>
      <w:u w:val="single"/>
    </w:rPr>
  </w:style>
  <w:style w:type="paragraph" w:styleId="NormalWeb">
    <w:name w:val="Normal (Web)"/>
    <w:basedOn w:val="Normal"/>
    <w:uiPriority w:val="99"/>
    <w:rsid w:val="00647A09"/>
    <w:pPr>
      <w:spacing w:before="100" w:after="100"/>
      <w:textAlignment w:val="auto"/>
    </w:pPr>
    <w:rPr>
      <w:lang w:val="en-GB" w:eastAsia="en-GB"/>
    </w:rPr>
  </w:style>
  <w:style w:type="paragraph" w:styleId="NoSpacing">
    <w:name w:val="No Spacing"/>
    <w:uiPriority w:val="1"/>
    <w:qFormat/>
    <w:rsid w:val="00647A09"/>
    <w:pPr>
      <w:suppressAutoHyphens/>
      <w:spacing w:after="0" w:line="240" w:lineRule="auto"/>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647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vingwage.org.uk/accredited-living-wage-employers"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ed.co.uk/career-advice/how-to-write-a-cv/"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career-advice.jobs.ac.uk/cv-and-cover-letter-advice/how-to-write-a-flawless-cover-letter-in-2020/" TargetMode="External"/><Relationship Id="rId4" Type="http://schemas.openxmlformats.org/officeDocument/2006/relationships/webSettings" Target="webSettings.xml"/><Relationship Id="rId9" Type="http://schemas.openxmlformats.org/officeDocument/2006/relationships/hyperlink" Target="mailto:recruitment@sams.ac.u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Campbell</dc:creator>
  <dc:description/>
  <cp:lastModifiedBy>Amy Gibb</cp:lastModifiedBy>
  <cp:revision>4</cp:revision>
  <cp:lastPrinted>2025-11-27T12:33:00Z</cp:lastPrinted>
  <dcterms:created xsi:type="dcterms:W3CDTF">2025-11-27T14:11:00Z</dcterms:created>
  <dcterms:modified xsi:type="dcterms:W3CDTF">2025-11-27T14:29:00Z</dcterms:modified>
</cp:coreProperties>
</file>